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2ED" w:rsidRPr="007932ED" w:rsidRDefault="007932ED" w:rsidP="007932ED">
      <w:pPr>
        <w:bidi/>
        <w:spacing w:after="0" w:line="240" w:lineRule="auto"/>
        <w:jc w:val="center"/>
        <w:rPr>
          <w:rFonts w:ascii="Calibri" w:eastAsia="Times New Roman" w:hAnsi="Calibri" w:cs="B Lotus"/>
          <w:b/>
          <w:bCs/>
          <w:sz w:val="23"/>
          <w:szCs w:val="26"/>
          <w:lang w:bidi="fa-IR"/>
        </w:rPr>
      </w:pPr>
      <w:bookmarkStart w:id="0" w:name="_Toc107307813"/>
      <w:r w:rsidRPr="007932ED">
        <w:rPr>
          <w:rFonts w:ascii="Calibri" w:eastAsia="Times New Roman" w:hAnsi="Calibri" w:cs="B Lotus"/>
          <w:b/>
          <w:bCs/>
          <w:noProof/>
          <w:sz w:val="23"/>
          <w:szCs w:val="26"/>
        </w:rPr>
        <w:drawing>
          <wp:inline distT="0" distB="0" distL="0" distR="0" wp14:anchorId="0FB07938" wp14:editId="002701BC">
            <wp:extent cx="1115695" cy="15240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5695" cy="1524000"/>
                    </a:xfrm>
                    <a:prstGeom prst="rect">
                      <a:avLst/>
                    </a:prstGeom>
                    <a:noFill/>
                  </pic:spPr>
                </pic:pic>
              </a:graphicData>
            </a:graphic>
          </wp:inline>
        </w:drawing>
      </w:r>
    </w:p>
    <w:p w:rsidR="007932ED" w:rsidRPr="007932ED" w:rsidRDefault="007932ED" w:rsidP="007932ED">
      <w:pPr>
        <w:bidi/>
        <w:spacing w:after="0" w:line="240" w:lineRule="auto"/>
        <w:jc w:val="center"/>
        <w:rPr>
          <w:rFonts w:ascii="Calibri" w:eastAsia="Times New Roman" w:hAnsi="Calibri" w:cs="B Lotus"/>
          <w:b/>
          <w:bCs/>
          <w:sz w:val="23"/>
          <w:szCs w:val="26"/>
          <w:lang w:bidi="fa-IR"/>
        </w:rPr>
      </w:pPr>
    </w:p>
    <w:p w:rsidR="007932ED" w:rsidRPr="007932ED" w:rsidRDefault="007932ED" w:rsidP="007932ED">
      <w:pPr>
        <w:bidi/>
        <w:spacing w:after="0" w:line="240" w:lineRule="auto"/>
        <w:jc w:val="center"/>
        <w:rPr>
          <w:rFonts w:ascii="Calibri" w:eastAsia="Times New Roman" w:hAnsi="Calibri" w:cs="B Lotus"/>
          <w:b/>
          <w:bCs/>
          <w:sz w:val="23"/>
          <w:szCs w:val="26"/>
          <w:lang w:bidi="fa-IR"/>
        </w:rPr>
      </w:pPr>
      <w:r w:rsidRPr="007932ED">
        <w:rPr>
          <w:rFonts w:ascii="Calibri" w:eastAsia="Times New Roman" w:hAnsi="Calibri" w:cs="B Lotus"/>
          <w:b/>
          <w:bCs/>
          <w:sz w:val="23"/>
          <w:szCs w:val="26"/>
          <w:rtl/>
          <w:lang w:bidi="fa-IR"/>
        </w:rPr>
        <w:t>دانشگاه علوم پزشک</w:t>
      </w:r>
      <w:r w:rsidRPr="007932ED">
        <w:rPr>
          <w:rFonts w:ascii="Calibri" w:eastAsia="Times New Roman" w:hAnsi="Calibri" w:cs="B Lotus" w:hint="cs"/>
          <w:b/>
          <w:bCs/>
          <w:sz w:val="23"/>
          <w:szCs w:val="26"/>
          <w:rtl/>
          <w:lang w:bidi="fa-IR"/>
        </w:rPr>
        <w:t>ی</w:t>
      </w:r>
      <w:r w:rsidRPr="007932ED">
        <w:rPr>
          <w:rFonts w:ascii="Calibri" w:eastAsia="Times New Roman" w:hAnsi="Calibri" w:cs="B Lotus"/>
          <w:b/>
          <w:bCs/>
          <w:sz w:val="23"/>
          <w:szCs w:val="26"/>
          <w:rtl/>
          <w:lang w:bidi="fa-IR"/>
        </w:rPr>
        <w:t xml:space="preserve"> و خدمات بهداشت</w:t>
      </w:r>
      <w:r w:rsidRPr="007932ED">
        <w:rPr>
          <w:rFonts w:ascii="Calibri" w:eastAsia="Times New Roman" w:hAnsi="Calibri" w:cs="B Lotus" w:hint="cs"/>
          <w:b/>
          <w:bCs/>
          <w:sz w:val="23"/>
          <w:szCs w:val="26"/>
          <w:rtl/>
          <w:lang w:bidi="fa-IR"/>
        </w:rPr>
        <w:t>ی</w:t>
      </w:r>
      <w:r w:rsidRPr="007932ED">
        <w:rPr>
          <w:rFonts w:ascii="Calibri" w:eastAsia="Times New Roman" w:hAnsi="Calibri" w:cs="B Lotus"/>
          <w:b/>
          <w:bCs/>
          <w:sz w:val="23"/>
          <w:szCs w:val="26"/>
          <w:rtl/>
          <w:lang w:bidi="fa-IR"/>
        </w:rPr>
        <w:t xml:space="preserve"> درمان</w:t>
      </w:r>
      <w:r w:rsidRPr="007932ED">
        <w:rPr>
          <w:rFonts w:ascii="Calibri" w:eastAsia="Times New Roman" w:hAnsi="Calibri" w:cs="B Lotus" w:hint="cs"/>
          <w:b/>
          <w:bCs/>
          <w:sz w:val="23"/>
          <w:szCs w:val="26"/>
          <w:rtl/>
          <w:lang w:bidi="fa-IR"/>
        </w:rPr>
        <w:t>ی</w:t>
      </w:r>
      <w:r w:rsidRPr="007932ED">
        <w:rPr>
          <w:rFonts w:ascii="Calibri" w:eastAsia="Times New Roman" w:hAnsi="Calibri" w:cs="B Lotus"/>
          <w:b/>
          <w:bCs/>
          <w:sz w:val="23"/>
          <w:szCs w:val="26"/>
          <w:rtl/>
          <w:lang w:bidi="fa-IR"/>
        </w:rPr>
        <w:t xml:space="preserve"> ا</w:t>
      </w:r>
      <w:r w:rsidRPr="007932ED">
        <w:rPr>
          <w:rFonts w:ascii="Calibri" w:eastAsia="Times New Roman" w:hAnsi="Calibri" w:cs="B Lotus" w:hint="cs"/>
          <w:b/>
          <w:bCs/>
          <w:sz w:val="23"/>
          <w:szCs w:val="26"/>
          <w:rtl/>
          <w:lang w:bidi="fa-IR"/>
        </w:rPr>
        <w:t>ی</w:t>
      </w:r>
      <w:r w:rsidRPr="007932ED">
        <w:rPr>
          <w:rFonts w:ascii="Calibri" w:eastAsia="Times New Roman" w:hAnsi="Calibri" w:cs="B Lotus" w:hint="eastAsia"/>
          <w:b/>
          <w:bCs/>
          <w:sz w:val="23"/>
          <w:szCs w:val="26"/>
          <w:rtl/>
          <w:lang w:bidi="fa-IR"/>
        </w:rPr>
        <w:t>ران</w:t>
      </w:r>
    </w:p>
    <w:p w:rsidR="007932ED" w:rsidRPr="007932ED" w:rsidRDefault="007932ED" w:rsidP="007932ED">
      <w:pPr>
        <w:bidi/>
        <w:spacing w:after="0" w:line="240" w:lineRule="auto"/>
        <w:jc w:val="center"/>
        <w:rPr>
          <w:rFonts w:ascii="Calibri" w:eastAsia="Times New Roman" w:hAnsi="Calibri" w:cs="B Lotus"/>
          <w:b/>
          <w:bCs/>
          <w:sz w:val="23"/>
          <w:szCs w:val="26"/>
          <w:lang w:bidi="fa-IR"/>
        </w:rPr>
      </w:pPr>
      <w:r w:rsidRPr="007932ED">
        <w:rPr>
          <w:rFonts w:ascii="Calibri" w:eastAsia="Times New Roman" w:hAnsi="Calibri" w:cs="B Lotus" w:hint="eastAsia"/>
          <w:b/>
          <w:bCs/>
          <w:sz w:val="23"/>
          <w:szCs w:val="26"/>
          <w:rtl/>
          <w:lang w:bidi="fa-IR"/>
        </w:rPr>
        <w:t>مرکز</w:t>
      </w:r>
      <w:r w:rsidRPr="007932ED">
        <w:rPr>
          <w:rFonts w:ascii="Calibri" w:eastAsia="Times New Roman" w:hAnsi="Calibri" w:cs="B Lotus"/>
          <w:b/>
          <w:bCs/>
          <w:sz w:val="23"/>
          <w:szCs w:val="26"/>
          <w:rtl/>
          <w:lang w:bidi="fa-IR"/>
        </w:rPr>
        <w:t xml:space="preserve"> بهداشت غرب تهران</w:t>
      </w:r>
    </w:p>
    <w:p w:rsidR="007932ED" w:rsidRPr="007932ED" w:rsidRDefault="007932ED" w:rsidP="007932ED">
      <w:pPr>
        <w:bidi/>
        <w:spacing w:after="0" w:line="240" w:lineRule="auto"/>
        <w:jc w:val="center"/>
        <w:rPr>
          <w:rFonts w:ascii="Calibri" w:eastAsia="Times New Roman" w:hAnsi="Calibri" w:cs="B Lotus"/>
          <w:b/>
          <w:bCs/>
          <w:sz w:val="23"/>
          <w:szCs w:val="26"/>
          <w:lang w:bidi="fa-IR"/>
        </w:rPr>
      </w:pPr>
    </w:p>
    <w:p w:rsidR="007932ED" w:rsidRPr="007932ED" w:rsidRDefault="007932ED" w:rsidP="007932ED">
      <w:pPr>
        <w:bidi/>
        <w:spacing w:after="0" w:line="240" w:lineRule="auto"/>
        <w:jc w:val="center"/>
        <w:rPr>
          <w:rFonts w:ascii="Calibri" w:eastAsia="Times New Roman" w:hAnsi="Calibri" w:cs="B Lotus"/>
          <w:b/>
          <w:bCs/>
          <w:sz w:val="23"/>
          <w:szCs w:val="26"/>
          <w:lang w:bidi="fa-IR"/>
        </w:rPr>
      </w:pPr>
    </w:p>
    <w:p w:rsidR="007932ED" w:rsidRPr="007932ED" w:rsidRDefault="007932ED" w:rsidP="007932ED">
      <w:pPr>
        <w:bidi/>
        <w:spacing w:after="0" w:line="240" w:lineRule="auto"/>
        <w:jc w:val="center"/>
        <w:rPr>
          <w:rFonts w:ascii="Calibri" w:eastAsia="Times New Roman" w:hAnsi="Calibri" w:cs="B Lotus"/>
          <w:b/>
          <w:bCs/>
          <w:sz w:val="23"/>
          <w:szCs w:val="26"/>
          <w:lang w:bidi="fa-IR"/>
        </w:rPr>
      </w:pPr>
    </w:p>
    <w:p w:rsidR="007932ED" w:rsidRPr="007932ED" w:rsidRDefault="007932ED" w:rsidP="007932ED">
      <w:pPr>
        <w:bidi/>
        <w:spacing w:after="0" w:line="240" w:lineRule="auto"/>
        <w:jc w:val="center"/>
        <w:rPr>
          <w:rFonts w:ascii="Calibri" w:eastAsia="Times New Roman" w:hAnsi="Calibri" w:cs="B Lotus"/>
          <w:b/>
          <w:bCs/>
          <w:sz w:val="23"/>
          <w:szCs w:val="26"/>
          <w:lang w:bidi="fa-IR"/>
        </w:rPr>
      </w:pPr>
    </w:p>
    <w:p w:rsidR="007932ED" w:rsidRPr="007932ED" w:rsidRDefault="007932ED" w:rsidP="007932ED">
      <w:pPr>
        <w:bidi/>
        <w:spacing w:after="0" w:line="240" w:lineRule="auto"/>
        <w:jc w:val="center"/>
        <w:rPr>
          <w:rFonts w:ascii="Calibri" w:eastAsia="Times New Roman" w:hAnsi="Calibri" w:cs="B Lotus"/>
          <w:b/>
          <w:bCs/>
          <w:sz w:val="23"/>
          <w:szCs w:val="26"/>
          <w:lang w:bidi="fa-IR"/>
        </w:rPr>
      </w:pPr>
    </w:p>
    <w:p w:rsidR="007932ED" w:rsidRPr="007932ED" w:rsidRDefault="007932ED" w:rsidP="007932ED">
      <w:pPr>
        <w:bidi/>
        <w:spacing w:after="0" w:line="240" w:lineRule="auto"/>
        <w:jc w:val="center"/>
        <w:rPr>
          <w:rFonts w:ascii="Calibri" w:eastAsia="Times New Roman" w:hAnsi="Calibri" w:cs="B Lotus"/>
          <w:b/>
          <w:bCs/>
          <w:sz w:val="23"/>
          <w:szCs w:val="26"/>
          <w:lang w:bidi="fa-IR"/>
        </w:rPr>
      </w:pPr>
    </w:p>
    <w:p w:rsidR="007932ED" w:rsidRPr="007932ED" w:rsidRDefault="007932ED" w:rsidP="007932ED">
      <w:pPr>
        <w:bidi/>
        <w:spacing w:after="0" w:line="240" w:lineRule="auto"/>
        <w:jc w:val="center"/>
        <w:rPr>
          <w:rFonts w:ascii="Calibri" w:eastAsia="Times New Roman" w:hAnsi="Calibri" w:cs="B Lotus"/>
          <w:b/>
          <w:bCs/>
          <w:sz w:val="23"/>
          <w:szCs w:val="26"/>
          <w:lang w:bidi="fa-IR"/>
        </w:rPr>
      </w:pPr>
    </w:p>
    <w:p w:rsidR="007932ED" w:rsidRPr="007932ED" w:rsidRDefault="007932ED" w:rsidP="007932ED">
      <w:pPr>
        <w:bidi/>
        <w:spacing w:after="0" w:line="240" w:lineRule="auto"/>
        <w:jc w:val="center"/>
        <w:rPr>
          <w:rFonts w:ascii="Calibri" w:eastAsia="Times New Roman" w:hAnsi="Calibri" w:cs="B Lotus"/>
          <w:b/>
          <w:bCs/>
          <w:sz w:val="23"/>
          <w:szCs w:val="26"/>
          <w:rtl/>
          <w:lang w:bidi="fa-IR"/>
        </w:rPr>
      </w:pPr>
    </w:p>
    <w:p w:rsidR="007932ED" w:rsidRPr="007932ED" w:rsidRDefault="007932ED" w:rsidP="007932ED">
      <w:pPr>
        <w:bidi/>
        <w:spacing w:after="0" w:line="240" w:lineRule="auto"/>
        <w:jc w:val="center"/>
        <w:rPr>
          <w:rFonts w:ascii="Calibri" w:eastAsia="Times New Roman" w:hAnsi="Calibri" w:cs="B Lotus"/>
          <w:b/>
          <w:bCs/>
          <w:sz w:val="23"/>
          <w:szCs w:val="26"/>
          <w:rtl/>
          <w:lang w:bidi="fa-IR"/>
        </w:rPr>
      </w:pPr>
    </w:p>
    <w:p w:rsidR="007932ED" w:rsidRPr="007932ED" w:rsidRDefault="007932ED" w:rsidP="007932ED">
      <w:pPr>
        <w:bidi/>
        <w:spacing w:after="0" w:line="240" w:lineRule="auto"/>
        <w:jc w:val="center"/>
        <w:rPr>
          <w:rFonts w:ascii="Calibri" w:eastAsia="Times New Roman" w:hAnsi="Calibri" w:cs="B Lotus"/>
          <w:b/>
          <w:bCs/>
          <w:sz w:val="23"/>
          <w:szCs w:val="26"/>
          <w:rtl/>
          <w:lang w:bidi="fa-IR"/>
        </w:rPr>
      </w:pPr>
    </w:p>
    <w:p w:rsidR="007932ED" w:rsidRPr="007932ED" w:rsidRDefault="007932ED" w:rsidP="007932ED">
      <w:pPr>
        <w:bidi/>
        <w:spacing w:after="0" w:line="240" w:lineRule="auto"/>
        <w:jc w:val="center"/>
        <w:rPr>
          <w:rFonts w:ascii="Calibri" w:eastAsia="Times New Roman" w:hAnsi="Calibri" w:cs="B Lotus"/>
          <w:b/>
          <w:bCs/>
          <w:sz w:val="23"/>
          <w:szCs w:val="26"/>
          <w:lang w:bidi="fa-IR"/>
        </w:rPr>
      </w:pPr>
    </w:p>
    <w:p w:rsidR="007932ED" w:rsidRPr="007932ED" w:rsidRDefault="007932ED" w:rsidP="007932ED">
      <w:pPr>
        <w:bidi/>
        <w:spacing w:after="0" w:line="240" w:lineRule="auto"/>
        <w:jc w:val="center"/>
        <w:rPr>
          <w:rFonts w:ascii="Calibri" w:eastAsia="Times New Roman" w:hAnsi="Calibri" w:cs="B Lotus"/>
          <w:b/>
          <w:bCs/>
          <w:sz w:val="23"/>
          <w:szCs w:val="26"/>
          <w:lang w:bidi="fa-IR"/>
        </w:rPr>
      </w:pPr>
    </w:p>
    <w:p w:rsidR="007932ED" w:rsidRPr="007932ED" w:rsidRDefault="007932ED" w:rsidP="007932ED">
      <w:pPr>
        <w:bidi/>
        <w:spacing w:after="0" w:line="240" w:lineRule="auto"/>
        <w:jc w:val="center"/>
        <w:rPr>
          <w:rFonts w:ascii="Calibri" w:eastAsia="Times New Roman" w:hAnsi="Calibri" w:cs="B Lotus"/>
          <w:b/>
          <w:bCs/>
          <w:sz w:val="23"/>
          <w:szCs w:val="26"/>
          <w:lang w:bidi="fa-IR"/>
        </w:rPr>
      </w:pPr>
    </w:p>
    <w:p w:rsidR="007932ED" w:rsidRPr="007932ED" w:rsidRDefault="007932ED" w:rsidP="007932ED">
      <w:pPr>
        <w:bidi/>
        <w:spacing w:after="0" w:line="240" w:lineRule="auto"/>
        <w:jc w:val="center"/>
        <w:rPr>
          <w:rFonts w:ascii="Calibri" w:eastAsia="Times New Roman" w:hAnsi="Calibri" w:cs="B Lotus"/>
          <w:b/>
          <w:bCs/>
          <w:sz w:val="23"/>
          <w:szCs w:val="26"/>
          <w:lang w:bidi="fa-IR"/>
        </w:rPr>
      </w:pPr>
    </w:p>
    <w:p w:rsidR="007932ED" w:rsidRPr="007932ED" w:rsidRDefault="007932ED" w:rsidP="007932ED">
      <w:pPr>
        <w:bidi/>
        <w:spacing w:after="0" w:line="240" w:lineRule="auto"/>
        <w:jc w:val="center"/>
        <w:rPr>
          <w:rFonts w:ascii="Calibri" w:eastAsia="Times New Roman" w:hAnsi="Calibri" w:cs="B Lotus"/>
          <w:b/>
          <w:bCs/>
          <w:sz w:val="23"/>
          <w:szCs w:val="26"/>
          <w:lang w:bidi="fa-IR"/>
        </w:rPr>
      </w:pPr>
    </w:p>
    <w:p w:rsidR="007932ED" w:rsidRPr="007932ED" w:rsidRDefault="007932ED" w:rsidP="007932ED">
      <w:pPr>
        <w:bidi/>
        <w:spacing w:after="0" w:line="240" w:lineRule="auto"/>
        <w:jc w:val="center"/>
        <w:rPr>
          <w:rFonts w:ascii="Calibri" w:eastAsia="Times New Roman" w:hAnsi="Calibri" w:cs="B Lotus"/>
          <w:b/>
          <w:bCs/>
          <w:sz w:val="23"/>
          <w:szCs w:val="26"/>
          <w:lang w:bidi="fa-IR"/>
        </w:rPr>
      </w:pPr>
    </w:p>
    <w:p w:rsidR="007932ED" w:rsidRPr="007932ED" w:rsidRDefault="007932ED" w:rsidP="007932ED">
      <w:pPr>
        <w:bidi/>
        <w:spacing w:after="0" w:line="240" w:lineRule="auto"/>
        <w:jc w:val="center"/>
        <w:rPr>
          <w:rFonts w:ascii="Calibri" w:eastAsia="Times New Roman" w:hAnsi="Calibri" w:cs="B Lotus"/>
          <w:b/>
          <w:bCs/>
          <w:sz w:val="23"/>
          <w:szCs w:val="26"/>
          <w:rtl/>
          <w:lang w:bidi="fa-IR"/>
        </w:rPr>
      </w:pPr>
      <w:r w:rsidRPr="007932ED">
        <w:rPr>
          <w:rFonts w:ascii="Calibri" w:eastAsia="Times New Roman" w:hAnsi="Calibri" w:cs="B Lotus" w:hint="cs"/>
          <w:b/>
          <w:bCs/>
          <w:sz w:val="23"/>
          <w:szCs w:val="26"/>
          <w:rtl/>
          <w:lang w:bidi="fa-IR"/>
        </w:rPr>
        <w:t>کتابچه آموزشی بدو خدمت کارکنان</w:t>
      </w:r>
    </w:p>
    <w:p w:rsidR="007932ED" w:rsidRPr="007932ED" w:rsidRDefault="007932ED" w:rsidP="007932ED">
      <w:pPr>
        <w:bidi/>
        <w:spacing w:after="0" w:line="240" w:lineRule="auto"/>
        <w:jc w:val="center"/>
        <w:rPr>
          <w:rFonts w:ascii="Calibri" w:eastAsia="Times New Roman" w:hAnsi="Calibri" w:cs="B Lotus"/>
          <w:sz w:val="23"/>
          <w:szCs w:val="26"/>
          <w:rtl/>
          <w:lang w:bidi="fa-IR"/>
        </w:rPr>
      </w:pPr>
      <w:r w:rsidRPr="007932ED">
        <w:rPr>
          <w:rFonts w:ascii="Calibri" w:eastAsia="Times New Roman" w:hAnsi="Calibri" w:cs="B Lotus" w:hint="cs"/>
          <w:b/>
          <w:bCs/>
          <w:sz w:val="23"/>
          <w:szCs w:val="26"/>
          <w:rtl/>
          <w:lang w:bidi="fa-IR"/>
        </w:rPr>
        <w:t>بهداشت روان</w:t>
      </w:r>
    </w:p>
    <w:p w:rsidR="007932ED" w:rsidRPr="007932ED" w:rsidRDefault="007932ED" w:rsidP="007932ED">
      <w:pPr>
        <w:bidi/>
        <w:spacing w:after="0" w:line="240" w:lineRule="auto"/>
        <w:rPr>
          <w:rFonts w:ascii="Calibri" w:eastAsia="Times New Roman" w:hAnsi="Calibri" w:cs="B Lotus"/>
          <w:sz w:val="23"/>
          <w:szCs w:val="26"/>
          <w:rtl/>
          <w:lang w:bidi="fa-IR"/>
        </w:rPr>
      </w:pPr>
    </w:p>
    <w:p w:rsidR="007932ED" w:rsidRPr="007932ED" w:rsidRDefault="007932ED" w:rsidP="007932ED">
      <w:pPr>
        <w:bidi/>
        <w:spacing w:after="0" w:line="240" w:lineRule="auto"/>
        <w:rPr>
          <w:rFonts w:ascii="Calibri" w:eastAsia="Times New Roman" w:hAnsi="Calibri" w:cs="B Lotus"/>
          <w:sz w:val="23"/>
          <w:szCs w:val="26"/>
          <w:rtl/>
          <w:lang w:bidi="fa-IR"/>
        </w:rPr>
      </w:pPr>
    </w:p>
    <w:p w:rsidR="007932ED" w:rsidRPr="007932ED" w:rsidRDefault="007932ED" w:rsidP="007932ED">
      <w:pPr>
        <w:bidi/>
        <w:spacing w:after="0" w:line="240" w:lineRule="auto"/>
        <w:rPr>
          <w:rFonts w:ascii="Calibri" w:eastAsia="Times New Roman" w:hAnsi="Calibri" w:cs="B Lotus"/>
          <w:sz w:val="23"/>
          <w:szCs w:val="26"/>
          <w:rtl/>
          <w:lang w:bidi="fa-IR"/>
        </w:rPr>
      </w:pPr>
    </w:p>
    <w:p w:rsidR="007932ED" w:rsidRPr="007932ED" w:rsidRDefault="007932ED" w:rsidP="007932ED">
      <w:pPr>
        <w:bidi/>
        <w:spacing w:after="0" w:line="240" w:lineRule="auto"/>
        <w:rPr>
          <w:rFonts w:ascii="Calibri" w:eastAsia="Times New Roman" w:hAnsi="Calibri" w:cs="B Lotus"/>
          <w:sz w:val="23"/>
          <w:szCs w:val="26"/>
          <w:rtl/>
          <w:lang w:bidi="fa-IR"/>
        </w:rPr>
      </w:pPr>
    </w:p>
    <w:p w:rsidR="007932ED" w:rsidRPr="007932ED" w:rsidRDefault="007932ED" w:rsidP="007932ED">
      <w:pPr>
        <w:bidi/>
        <w:spacing w:after="0" w:line="240" w:lineRule="auto"/>
        <w:rPr>
          <w:rFonts w:ascii="Calibri" w:eastAsia="Times New Roman" w:hAnsi="Calibri" w:cs="B Lotus"/>
          <w:sz w:val="23"/>
          <w:szCs w:val="26"/>
          <w:rtl/>
          <w:lang w:bidi="fa-IR"/>
        </w:rPr>
      </w:pPr>
    </w:p>
    <w:p w:rsidR="007932ED" w:rsidRPr="007932ED" w:rsidRDefault="007932ED" w:rsidP="007932ED">
      <w:pPr>
        <w:bidi/>
        <w:spacing w:after="0" w:line="240" w:lineRule="auto"/>
        <w:rPr>
          <w:rFonts w:ascii="Calibri" w:eastAsia="Times New Roman" w:hAnsi="Calibri" w:cs="B Lotus"/>
          <w:sz w:val="23"/>
          <w:szCs w:val="26"/>
          <w:rtl/>
          <w:lang w:bidi="fa-IR"/>
        </w:rPr>
      </w:pPr>
    </w:p>
    <w:p w:rsidR="007932ED" w:rsidRPr="007932ED" w:rsidRDefault="007932ED" w:rsidP="007932ED">
      <w:pPr>
        <w:bidi/>
        <w:spacing w:after="0" w:line="240" w:lineRule="auto"/>
        <w:rPr>
          <w:rFonts w:ascii="Calibri" w:eastAsia="Times New Roman" w:hAnsi="Calibri" w:cs="B Lotus"/>
          <w:sz w:val="23"/>
          <w:szCs w:val="26"/>
          <w:rtl/>
          <w:lang w:bidi="fa-IR"/>
        </w:rPr>
      </w:pPr>
    </w:p>
    <w:p w:rsidR="007932ED" w:rsidRPr="007932ED" w:rsidRDefault="007932ED" w:rsidP="007932ED">
      <w:pPr>
        <w:bidi/>
        <w:spacing w:after="0" w:line="240" w:lineRule="auto"/>
        <w:rPr>
          <w:rFonts w:ascii="Calibri" w:eastAsia="Times New Roman" w:hAnsi="Calibri" w:cs="B Lotus"/>
          <w:sz w:val="23"/>
          <w:szCs w:val="26"/>
          <w:rtl/>
          <w:lang w:bidi="fa-IR"/>
        </w:rPr>
      </w:pPr>
    </w:p>
    <w:p w:rsidR="007932ED" w:rsidRPr="007932ED" w:rsidRDefault="007932ED" w:rsidP="007932ED">
      <w:pPr>
        <w:bidi/>
        <w:spacing w:after="0" w:line="240" w:lineRule="auto"/>
        <w:rPr>
          <w:rFonts w:ascii="Calibri" w:eastAsia="Times New Roman" w:hAnsi="Calibri" w:cs="B Lotus"/>
          <w:sz w:val="23"/>
          <w:szCs w:val="26"/>
          <w:rtl/>
          <w:lang w:bidi="fa-IR"/>
        </w:rPr>
      </w:pPr>
    </w:p>
    <w:p w:rsidR="007932ED" w:rsidRPr="007932ED" w:rsidRDefault="007932ED" w:rsidP="007932ED">
      <w:pPr>
        <w:bidi/>
        <w:spacing w:after="0" w:line="240" w:lineRule="auto"/>
        <w:rPr>
          <w:rFonts w:ascii="Calibri" w:eastAsia="Times New Roman" w:hAnsi="Calibri" w:cs="B Lotus"/>
          <w:sz w:val="23"/>
          <w:szCs w:val="26"/>
          <w:rtl/>
          <w:lang w:bidi="fa-IR"/>
        </w:rPr>
      </w:pPr>
    </w:p>
    <w:p w:rsidR="007932ED" w:rsidRPr="007932ED" w:rsidRDefault="007932ED" w:rsidP="007932ED">
      <w:pPr>
        <w:keepNext/>
        <w:keepLines/>
        <w:bidi/>
        <w:spacing w:before="1440" w:after="240" w:line="240" w:lineRule="auto"/>
        <w:ind w:left="504" w:hanging="504"/>
        <w:outlineLvl w:val="0"/>
        <w:rPr>
          <w:rFonts w:ascii="Cambria" w:eastAsia="Batang" w:hAnsi="Cambria" w:cs="B Zar"/>
          <w:b/>
          <w:bCs/>
          <w:sz w:val="52"/>
          <w:szCs w:val="52"/>
          <w:rtl/>
          <w:lang w:bidi="fa-IR"/>
        </w:rPr>
      </w:pPr>
      <w:bookmarkStart w:id="1" w:name="_Toc116720426"/>
      <w:r w:rsidRPr="007932ED">
        <w:rPr>
          <w:rFonts w:ascii="Cambria" w:eastAsia="Batang" w:hAnsi="Cambria" w:cs="B Zar" w:hint="cs"/>
          <w:b/>
          <w:bCs/>
          <w:sz w:val="52"/>
          <w:szCs w:val="52"/>
          <w:rtl/>
          <w:lang w:bidi="fa-IR"/>
        </w:rPr>
        <w:t>واحد بهداشت رو</w:t>
      </w:r>
      <w:bookmarkEnd w:id="0"/>
      <w:r w:rsidRPr="007932ED">
        <w:rPr>
          <w:rFonts w:ascii="Cambria" w:eastAsia="Batang" w:hAnsi="Cambria" w:cs="B Zar" w:hint="cs"/>
          <w:b/>
          <w:bCs/>
          <w:sz w:val="52"/>
          <w:szCs w:val="52"/>
          <w:rtl/>
          <w:lang w:bidi="fa-IR"/>
        </w:rPr>
        <w:t>ان</w:t>
      </w:r>
      <w:bookmarkEnd w:id="1"/>
    </w:p>
    <w:p w:rsidR="007932ED" w:rsidRPr="007932ED" w:rsidRDefault="007932ED" w:rsidP="007932ED">
      <w:pPr>
        <w:bidi/>
        <w:spacing w:after="0" w:line="240" w:lineRule="auto"/>
        <w:rPr>
          <w:rFonts w:ascii="Calibri" w:eastAsia="Times New Roman" w:hAnsi="Calibri" w:cs="B Lotus"/>
          <w:sz w:val="23"/>
          <w:szCs w:val="26"/>
          <w:rtl/>
          <w:lang w:bidi="fa-IR"/>
        </w:rPr>
      </w:pPr>
    </w:p>
    <w:p w:rsidR="007932ED" w:rsidRPr="007932ED" w:rsidRDefault="007932ED" w:rsidP="007932ED">
      <w:pPr>
        <w:keepNext/>
        <w:keepLines/>
        <w:bidi/>
        <w:spacing w:before="240" w:after="120" w:line="240" w:lineRule="auto"/>
        <w:ind w:left="576" w:hanging="576"/>
        <w:jc w:val="lowKashida"/>
        <w:outlineLvl w:val="1"/>
        <w:rPr>
          <w:rFonts w:ascii="Times New Roman" w:eastAsia="Batang" w:hAnsi="Times New Roman" w:cs="B Zar"/>
          <w:b/>
          <w:bCs/>
          <w:sz w:val="24"/>
          <w:szCs w:val="26"/>
          <w:rtl/>
          <w:lang w:bidi="fa-IR"/>
        </w:rPr>
      </w:pPr>
      <w:bookmarkStart w:id="2" w:name="_Toc116720427"/>
      <w:r w:rsidRPr="007932ED">
        <w:rPr>
          <w:rFonts w:ascii="Times New Roman" w:eastAsia="Batang" w:hAnsi="Times New Roman" w:cs="B Zar" w:hint="cs"/>
          <w:b/>
          <w:bCs/>
          <w:sz w:val="24"/>
          <w:szCs w:val="26"/>
          <w:rtl/>
          <w:lang w:bidi="fa-IR"/>
        </w:rPr>
        <w:t>آشنایی با فرایند:</w:t>
      </w:r>
      <w:bookmarkEnd w:id="2"/>
      <w:r w:rsidRPr="007932ED">
        <w:rPr>
          <w:rFonts w:ascii="Times New Roman" w:eastAsia="Batang" w:hAnsi="Times New Roman" w:cs="B Zar" w:hint="cs"/>
          <w:b/>
          <w:bCs/>
          <w:sz w:val="24"/>
          <w:szCs w:val="26"/>
          <w:rtl/>
          <w:lang w:bidi="fa-IR"/>
        </w:rPr>
        <w:t xml:space="preserve">  </w:t>
      </w:r>
    </w:p>
    <w:p w:rsidR="007932ED" w:rsidRPr="007932ED" w:rsidRDefault="007932ED" w:rsidP="007932ED">
      <w:pPr>
        <w:keepNext/>
        <w:keepLines/>
        <w:bidi/>
        <w:spacing w:before="240" w:after="120" w:line="240" w:lineRule="auto"/>
        <w:ind w:left="576" w:hanging="576"/>
        <w:jc w:val="lowKashida"/>
        <w:outlineLvl w:val="1"/>
        <w:rPr>
          <w:rFonts w:ascii="Times New Roman" w:eastAsia="Batang" w:hAnsi="Times New Roman" w:cs="B Zar"/>
          <w:b/>
          <w:bCs/>
          <w:sz w:val="24"/>
          <w:szCs w:val="26"/>
          <w:rtl/>
          <w:lang w:bidi="fa-IR"/>
        </w:rPr>
      </w:pPr>
      <w:bookmarkStart w:id="3" w:name="_Toc116720428"/>
      <w:r w:rsidRPr="007932ED">
        <w:rPr>
          <w:rFonts w:ascii="Times New Roman" w:eastAsia="Batang" w:hAnsi="Times New Roman" w:cs="B Zar" w:hint="cs"/>
          <w:b/>
          <w:bCs/>
          <w:sz w:val="24"/>
          <w:szCs w:val="26"/>
          <w:rtl/>
          <w:lang w:bidi="fa-IR"/>
        </w:rPr>
        <w:t>فرآیند بهداشت روان:</w:t>
      </w:r>
      <w:bookmarkEnd w:id="3"/>
    </w:p>
    <w:p w:rsidR="007932ED" w:rsidRPr="007932ED" w:rsidRDefault="007932ED" w:rsidP="007932ED">
      <w:pPr>
        <w:bidi/>
        <w:spacing w:after="0" w:line="240" w:lineRule="auto"/>
        <w:rPr>
          <w:rFonts w:ascii="Calibri" w:eastAsia="Times New Roman" w:hAnsi="Calibri" w:cs="B Lotus"/>
          <w:sz w:val="23"/>
          <w:szCs w:val="26"/>
          <w:rtl/>
          <w:lang w:bidi="fa-IR"/>
        </w:rPr>
      </w:pPr>
      <w:r w:rsidRPr="007932ED">
        <w:rPr>
          <w:rFonts w:ascii="Calibri" w:eastAsia="Times New Roman" w:hAnsi="Calibri" w:cs="B Lotus" w:hint="cs"/>
          <w:sz w:val="23"/>
          <w:szCs w:val="26"/>
          <w:rtl/>
          <w:lang w:bidi="fa-IR"/>
        </w:rPr>
        <w:t xml:space="preserve">بهداشت روان عبارت است از تامین و حفظ سلامت جسمی، روانی و اجتماعی هر فرد به طوری که افراد قادر باشند فعالیت‌های روزمره خود را به خوبی انجام دهند، با افراد خانواده و جامعه خود ارتباط مناسب برقرار نمایند و رفتار و گفتار غیر عادی نداشته باشند. </w:t>
      </w:r>
    </w:p>
    <w:p w:rsidR="007932ED" w:rsidRPr="007932ED" w:rsidRDefault="007932ED" w:rsidP="007932ED">
      <w:pPr>
        <w:keepNext/>
        <w:keepLines/>
        <w:bidi/>
        <w:spacing w:before="240" w:after="120" w:line="240" w:lineRule="auto"/>
        <w:ind w:left="576" w:hanging="576"/>
        <w:jc w:val="lowKashida"/>
        <w:outlineLvl w:val="1"/>
        <w:rPr>
          <w:rFonts w:ascii="Times New Roman" w:eastAsia="Batang" w:hAnsi="Times New Roman" w:cs="B Zar"/>
          <w:b/>
          <w:bCs/>
          <w:sz w:val="24"/>
          <w:szCs w:val="26"/>
          <w:rtl/>
          <w:lang w:bidi="fa-IR"/>
        </w:rPr>
      </w:pPr>
      <w:bookmarkStart w:id="4" w:name="_Toc116720429"/>
      <w:r w:rsidRPr="007932ED">
        <w:rPr>
          <w:rFonts w:ascii="Times New Roman" w:eastAsia="Batang" w:hAnsi="Times New Roman" w:cs="B Zar" w:hint="cs"/>
          <w:b/>
          <w:bCs/>
          <w:sz w:val="24"/>
          <w:szCs w:val="26"/>
          <w:rtl/>
          <w:lang w:bidi="fa-IR"/>
        </w:rPr>
        <w:t>برنامه های سلامت روان:</w:t>
      </w:r>
      <w:bookmarkEnd w:id="4"/>
    </w:p>
    <w:p w:rsidR="007932ED" w:rsidRPr="007932ED" w:rsidRDefault="007932ED" w:rsidP="007932ED">
      <w:pPr>
        <w:numPr>
          <w:ilvl w:val="0"/>
          <w:numId w:val="1"/>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 xml:space="preserve">تشخیص و مراقبت اختلالات  و اورژانس های روانپزشکی </w:t>
      </w:r>
    </w:p>
    <w:p w:rsidR="007932ED" w:rsidRPr="007932ED" w:rsidRDefault="007932ED" w:rsidP="007932ED">
      <w:pPr>
        <w:numPr>
          <w:ilvl w:val="0"/>
          <w:numId w:val="1"/>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پیشگیری از رفتارهای خودکشی (افکارو اقدام)</w:t>
      </w:r>
    </w:p>
    <w:p w:rsidR="007932ED" w:rsidRPr="007932ED" w:rsidRDefault="007932ED" w:rsidP="007932ED">
      <w:pPr>
        <w:numPr>
          <w:ilvl w:val="0"/>
          <w:numId w:val="1"/>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 xml:space="preserve">خودمراقبتی در سلامت روان برای گروه سنی 18سال به  بالاو سفیران سلامت </w:t>
      </w:r>
    </w:p>
    <w:p w:rsidR="007932ED" w:rsidRPr="007932ED" w:rsidRDefault="007932ED" w:rsidP="007932ED">
      <w:pPr>
        <w:numPr>
          <w:ilvl w:val="0"/>
          <w:numId w:val="1"/>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آموزش مهارت های زندگی برای گروه سنی6 سال به بالاو پرسنل مرکز بهداشت</w:t>
      </w:r>
    </w:p>
    <w:p w:rsidR="007932ED" w:rsidRPr="007932ED" w:rsidRDefault="007932ED" w:rsidP="007932ED">
      <w:pPr>
        <w:numPr>
          <w:ilvl w:val="0"/>
          <w:numId w:val="1"/>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آموزش های فرزندپروری (شامل آموزش های ویژه  والدین کودکان 2-12سال،آموزش های ویژه والدین نوجوانان 13تا 18سال ،مشاوره فرزندپروری در بحران،مشاوره  کاهش رفتارهای پرخطر در فرزندان )</w:t>
      </w:r>
    </w:p>
    <w:p w:rsidR="007932ED" w:rsidRPr="007932ED" w:rsidRDefault="007932ED" w:rsidP="007932ED">
      <w:pPr>
        <w:numPr>
          <w:ilvl w:val="0"/>
          <w:numId w:val="1"/>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برنامه مداخلات روان شناختی ویژه بهبودیافتگان کووید-19</w:t>
      </w:r>
    </w:p>
    <w:p w:rsidR="007932ED" w:rsidRPr="007932ED" w:rsidRDefault="007932ED" w:rsidP="007932ED">
      <w:pPr>
        <w:numPr>
          <w:ilvl w:val="0"/>
          <w:numId w:val="1"/>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 xml:space="preserve">برنامه سلامت روان ویژه کادر بهداشت و درمان </w:t>
      </w:r>
    </w:p>
    <w:p w:rsidR="007932ED" w:rsidRPr="007932ED" w:rsidRDefault="007932ED" w:rsidP="007932ED">
      <w:pPr>
        <w:keepNext/>
        <w:keepLines/>
        <w:bidi/>
        <w:spacing w:before="240" w:after="120" w:line="240" w:lineRule="auto"/>
        <w:ind w:left="576" w:hanging="576"/>
        <w:jc w:val="lowKashida"/>
        <w:outlineLvl w:val="1"/>
        <w:rPr>
          <w:rFonts w:ascii="Times New Roman" w:eastAsia="Batang" w:hAnsi="Times New Roman" w:cs="B Zar"/>
          <w:b/>
          <w:bCs/>
          <w:sz w:val="24"/>
          <w:szCs w:val="26"/>
          <w:lang w:bidi="fa-IR"/>
        </w:rPr>
      </w:pPr>
      <w:bookmarkStart w:id="5" w:name="_Toc116720430"/>
      <w:r w:rsidRPr="007932ED">
        <w:rPr>
          <w:rFonts w:ascii="Times New Roman" w:eastAsia="Batang" w:hAnsi="Times New Roman" w:cs="B Zar" w:hint="cs"/>
          <w:b/>
          <w:bCs/>
          <w:sz w:val="24"/>
          <w:szCs w:val="26"/>
          <w:rtl/>
          <w:lang w:bidi="fa-IR"/>
        </w:rPr>
        <w:t>برنامه های سلامت اجتماعی:</w:t>
      </w:r>
      <w:bookmarkEnd w:id="5"/>
    </w:p>
    <w:p w:rsidR="007932ED" w:rsidRPr="007932ED" w:rsidRDefault="007932ED" w:rsidP="007932ED">
      <w:pPr>
        <w:numPr>
          <w:ilvl w:val="0"/>
          <w:numId w:val="2"/>
        </w:numPr>
        <w:bidi/>
        <w:spacing w:after="0" w:line="240" w:lineRule="auto"/>
        <w:rPr>
          <w:rFonts w:ascii="Calibri" w:eastAsia="Times New Roman" w:hAnsi="Calibri" w:cs="B Lotus"/>
          <w:sz w:val="23"/>
          <w:szCs w:val="26"/>
          <w:rtl/>
          <w:lang w:bidi="fa-IR"/>
        </w:rPr>
      </w:pPr>
      <w:r w:rsidRPr="007932ED">
        <w:rPr>
          <w:rFonts w:ascii="Calibri" w:eastAsia="Times New Roman" w:hAnsi="Calibri" w:cs="B Lotus" w:hint="cs"/>
          <w:sz w:val="23"/>
          <w:szCs w:val="26"/>
          <w:rtl/>
          <w:lang w:bidi="fa-IR"/>
        </w:rPr>
        <w:t>پیشگیری از همسرآزاری</w:t>
      </w:r>
    </w:p>
    <w:p w:rsidR="007932ED" w:rsidRPr="007932ED" w:rsidRDefault="007932ED" w:rsidP="007932ED">
      <w:pPr>
        <w:numPr>
          <w:ilvl w:val="0"/>
          <w:numId w:val="2"/>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lastRenderedPageBreak/>
        <w:t>پیشگیری از کودک آزاری</w:t>
      </w:r>
    </w:p>
    <w:p w:rsidR="007932ED" w:rsidRPr="007932ED" w:rsidRDefault="007932ED" w:rsidP="007932ED">
      <w:pPr>
        <w:numPr>
          <w:ilvl w:val="0"/>
          <w:numId w:val="2"/>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توانمندسازی خانواده آسیب پذیر(شامل خانواده های دارای عضو زندانی، با بیماری  مزمن،بیکار ،بازمانده از تحصیل،فقر و....)</w:t>
      </w:r>
    </w:p>
    <w:p w:rsidR="007932ED" w:rsidRPr="007932ED" w:rsidRDefault="007932ED" w:rsidP="007932ED">
      <w:pPr>
        <w:numPr>
          <w:ilvl w:val="0"/>
          <w:numId w:val="2"/>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حمایت های روانی-اجتماعی در بلایا</w:t>
      </w:r>
    </w:p>
    <w:p w:rsidR="007932ED" w:rsidRPr="007932ED" w:rsidRDefault="007932ED" w:rsidP="007932ED">
      <w:pPr>
        <w:numPr>
          <w:ilvl w:val="0"/>
          <w:numId w:val="2"/>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مشاوره سوگ ویژه بازماندگان متوفیان ناشی از کرونا</w:t>
      </w:r>
    </w:p>
    <w:p w:rsidR="007932ED" w:rsidRPr="007932ED" w:rsidRDefault="007932ED" w:rsidP="007932ED">
      <w:pPr>
        <w:keepNext/>
        <w:keepLines/>
        <w:bidi/>
        <w:spacing w:before="240" w:after="120" w:line="240" w:lineRule="auto"/>
        <w:ind w:left="576" w:hanging="576"/>
        <w:jc w:val="lowKashida"/>
        <w:outlineLvl w:val="1"/>
        <w:rPr>
          <w:rFonts w:ascii="Times New Roman" w:eastAsia="Batang" w:hAnsi="Times New Roman" w:cs="B Zar"/>
          <w:b/>
          <w:bCs/>
          <w:sz w:val="24"/>
          <w:szCs w:val="26"/>
          <w:lang w:bidi="fa-IR"/>
        </w:rPr>
      </w:pPr>
      <w:bookmarkStart w:id="6" w:name="_Toc116720431"/>
      <w:r w:rsidRPr="007932ED">
        <w:rPr>
          <w:rFonts w:ascii="Times New Roman" w:eastAsia="Batang" w:hAnsi="Times New Roman" w:cs="B Zar" w:hint="cs"/>
          <w:b/>
          <w:bCs/>
          <w:sz w:val="24"/>
          <w:szCs w:val="26"/>
          <w:rtl/>
          <w:lang w:bidi="fa-IR"/>
        </w:rPr>
        <w:t>برنامه های اعتیاد:</w:t>
      </w:r>
      <w:bookmarkEnd w:id="6"/>
    </w:p>
    <w:p w:rsidR="007932ED" w:rsidRPr="007932ED" w:rsidRDefault="007932ED" w:rsidP="007932ED">
      <w:pPr>
        <w:numPr>
          <w:ilvl w:val="0"/>
          <w:numId w:val="3"/>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ارزیابی، تشخیص و مراقبت اختلالات مصرف دخانیات، الکل و مواد مخدر</w:t>
      </w:r>
    </w:p>
    <w:p w:rsidR="007932ED" w:rsidRPr="007932ED" w:rsidRDefault="007932ED" w:rsidP="007932ED">
      <w:pPr>
        <w:numPr>
          <w:ilvl w:val="0"/>
          <w:numId w:val="3"/>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آموزش فرزندپروری (نوجوان سالم)</w:t>
      </w:r>
    </w:p>
    <w:p w:rsidR="007932ED" w:rsidRPr="007932ED" w:rsidRDefault="007932ED" w:rsidP="007932ED">
      <w:pPr>
        <w:numPr>
          <w:ilvl w:val="0"/>
          <w:numId w:val="3"/>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کاهش آسیب مصرف مواد</w:t>
      </w:r>
    </w:p>
    <w:p w:rsidR="007932ED" w:rsidRPr="007932ED" w:rsidRDefault="007932ED" w:rsidP="007932ED">
      <w:pPr>
        <w:numPr>
          <w:ilvl w:val="0"/>
          <w:numId w:val="3"/>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 xml:space="preserve">کلینیک تخصصی ترک سیگار ( مرکز تقی نیا) </w:t>
      </w:r>
    </w:p>
    <w:p w:rsidR="007932ED" w:rsidRPr="007932ED" w:rsidRDefault="007932ED" w:rsidP="007932ED">
      <w:pPr>
        <w:keepNext/>
        <w:keepLines/>
        <w:bidi/>
        <w:spacing w:before="240" w:after="120" w:line="240" w:lineRule="auto"/>
        <w:ind w:left="576" w:hanging="576"/>
        <w:jc w:val="lowKashida"/>
        <w:outlineLvl w:val="1"/>
        <w:rPr>
          <w:rFonts w:ascii="Times New Roman" w:eastAsia="Batang" w:hAnsi="Times New Roman" w:cs="B Zar"/>
          <w:b/>
          <w:bCs/>
          <w:sz w:val="24"/>
          <w:szCs w:val="26"/>
          <w:lang w:bidi="fa-IR"/>
        </w:rPr>
      </w:pPr>
      <w:bookmarkStart w:id="7" w:name="_Toc116720432"/>
      <w:r w:rsidRPr="007932ED">
        <w:rPr>
          <w:rFonts w:ascii="Times New Roman" w:eastAsia="Batang" w:hAnsi="Times New Roman" w:cs="B Zar" w:hint="cs"/>
          <w:b/>
          <w:bCs/>
          <w:sz w:val="24"/>
          <w:szCs w:val="26"/>
          <w:rtl/>
        </w:rPr>
        <w:t>برنامه های  سلامت روان:</w:t>
      </w:r>
      <w:bookmarkEnd w:id="7"/>
    </w:p>
    <w:p w:rsidR="007932ED" w:rsidRPr="007932ED" w:rsidRDefault="007932ED" w:rsidP="007932ED">
      <w:pPr>
        <w:bidi/>
        <w:spacing w:after="0" w:line="240" w:lineRule="auto"/>
        <w:rPr>
          <w:rFonts w:ascii="Calibri" w:eastAsia="Times New Roman" w:hAnsi="Calibri" w:cs="B Lotus"/>
          <w:b/>
          <w:bCs/>
          <w:sz w:val="23"/>
          <w:szCs w:val="26"/>
          <w:lang w:bidi="fa-IR"/>
        </w:rPr>
      </w:pPr>
      <w:r w:rsidRPr="007932ED">
        <w:rPr>
          <w:rFonts w:ascii="Calibri" w:eastAsia="Times New Roman" w:hAnsi="Calibri" w:cs="B Lotus" w:hint="cs"/>
          <w:b/>
          <w:bCs/>
          <w:sz w:val="23"/>
          <w:szCs w:val="26"/>
          <w:rtl/>
          <w:lang w:bidi="fa-IR"/>
        </w:rPr>
        <w:t>1-برنامه تشخیص و مراقبت اختلالات روانپزشکی (توسط پزشک، مراقب سلامت و روان شناس)</w:t>
      </w:r>
    </w:p>
    <w:p w:rsidR="007932ED" w:rsidRPr="007932ED" w:rsidRDefault="007932ED" w:rsidP="007932ED">
      <w:pPr>
        <w:numPr>
          <w:ilvl w:val="0"/>
          <w:numId w:val="4"/>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اختلالات افسردگی (شامل افسردگی و...)</w:t>
      </w:r>
    </w:p>
    <w:p w:rsidR="007932ED" w:rsidRPr="007932ED" w:rsidRDefault="007932ED" w:rsidP="007932ED">
      <w:pPr>
        <w:numPr>
          <w:ilvl w:val="0"/>
          <w:numId w:val="4"/>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 xml:space="preserve">اختلالات اضطرابی </w:t>
      </w:r>
    </w:p>
    <w:p w:rsidR="007932ED" w:rsidRPr="007932ED" w:rsidRDefault="007932ED" w:rsidP="007932ED">
      <w:pPr>
        <w:numPr>
          <w:ilvl w:val="0"/>
          <w:numId w:val="4"/>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اختلال دوقطبی</w:t>
      </w:r>
    </w:p>
    <w:p w:rsidR="007932ED" w:rsidRPr="007932ED" w:rsidRDefault="007932ED" w:rsidP="007932ED">
      <w:pPr>
        <w:numPr>
          <w:ilvl w:val="0"/>
          <w:numId w:val="4"/>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اختلالات وسواس-اجبار</w:t>
      </w:r>
    </w:p>
    <w:p w:rsidR="007932ED" w:rsidRPr="007932ED" w:rsidRDefault="007932ED" w:rsidP="007932ED">
      <w:pPr>
        <w:numPr>
          <w:ilvl w:val="0"/>
          <w:numId w:val="4"/>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 xml:space="preserve">شبه جسمی </w:t>
      </w:r>
    </w:p>
    <w:p w:rsidR="007932ED" w:rsidRPr="007932ED" w:rsidRDefault="007932ED" w:rsidP="007932ED">
      <w:pPr>
        <w:numPr>
          <w:ilvl w:val="0"/>
          <w:numId w:val="4"/>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عقب ماندگی ذهنی</w:t>
      </w:r>
    </w:p>
    <w:p w:rsidR="007932ED" w:rsidRPr="007932ED" w:rsidRDefault="007932ED" w:rsidP="007932ED">
      <w:pPr>
        <w:numPr>
          <w:ilvl w:val="0"/>
          <w:numId w:val="4"/>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مشکلات رفتاری کودک و نوجوان (پیگیری در ماه اول شناسایی هفته ای 1بار و پس از آن ماهی 1باراست)</w:t>
      </w:r>
    </w:p>
    <w:p w:rsidR="007932ED" w:rsidRPr="007932ED" w:rsidRDefault="007932ED" w:rsidP="007932ED">
      <w:pPr>
        <w:numPr>
          <w:ilvl w:val="0"/>
          <w:numId w:val="4"/>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صرع</w:t>
      </w:r>
    </w:p>
    <w:p w:rsidR="007932ED" w:rsidRPr="007932ED" w:rsidRDefault="007932ED" w:rsidP="007932ED">
      <w:pPr>
        <w:numPr>
          <w:ilvl w:val="0"/>
          <w:numId w:val="4"/>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سایکوز و...</w:t>
      </w:r>
    </w:p>
    <w:p w:rsidR="007932ED" w:rsidRPr="007932ED" w:rsidRDefault="007932ED" w:rsidP="007932ED">
      <w:pPr>
        <w:numPr>
          <w:ilvl w:val="0"/>
          <w:numId w:val="4"/>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 xml:space="preserve">اورژانس ها </w:t>
      </w:r>
      <w:r w:rsidRPr="007932ED">
        <w:rPr>
          <w:rFonts w:ascii="Calibri" w:eastAsia="Times New Roman" w:hAnsi="Calibri" w:cs="B Lotus" w:hint="cs"/>
          <w:b/>
          <w:bCs/>
          <w:sz w:val="23"/>
          <w:szCs w:val="26"/>
          <w:rtl/>
          <w:lang w:bidi="fa-IR"/>
        </w:rPr>
        <w:t xml:space="preserve">(شامل اقدام به خودکشی و افکار خودکشی،خشونت و پرخاشگری به طوری که امکان آسیب به دیگران باشد،مسمومیت های ناشی از مصرف مواد و دارو،صرع مداوم،توهم و هذیان،اختلال در سطح هوشیاری و عوارض شدید داروهای روان </w:t>
      </w:r>
      <w:r w:rsidRPr="007932ED">
        <w:rPr>
          <w:rFonts w:ascii="Times New Roman" w:eastAsia="Times New Roman" w:hAnsi="Times New Roman" w:cs="Times New Roman" w:hint="cs"/>
          <w:b/>
          <w:bCs/>
          <w:sz w:val="23"/>
          <w:szCs w:val="26"/>
          <w:rtl/>
          <w:lang w:bidi="fa-IR"/>
        </w:rPr>
        <w:t>–</w:t>
      </w:r>
      <w:r w:rsidRPr="007932ED">
        <w:rPr>
          <w:rFonts w:ascii="Calibri" w:eastAsia="Times New Roman" w:hAnsi="Calibri" w:cs="B Lotus" w:hint="cs"/>
          <w:b/>
          <w:bCs/>
          <w:sz w:val="23"/>
          <w:szCs w:val="26"/>
          <w:rtl/>
          <w:lang w:bidi="fa-IR"/>
        </w:rPr>
        <w:t>پیگیری موارد اورژانس درماه اول شناسایی هفته ای 1بار و پس از آن ماهی 1بار و ارجاع به صورت فوری ست).</w:t>
      </w:r>
    </w:p>
    <w:p w:rsidR="007932ED" w:rsidRPr="007932ED" w:rsidRDefault="007932ED" w:rsidP="007932ED">
      <w:pPr>
        <w:numPr>
          <w:ilvl w:val="0"/>
          <w:numId w:val="4"/>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اختلالات شخصیت و...</w:t>
      </w:r>
    </w:p>
    <w:p w:rsidR="007932ED" w:rsidRPr="007932ED" w:rsidRDefault="007932ED" w:rsidP="007932ED">
      <w:pPr>
        <w:bidi/>
        <w:spacing w:after="0" w:line="240" w:lineRule="auto"/>
        <w:jc w:val="both"/>
        <w:rPr>
          <w:rFonts w:ascii="Calibri" w:eastAsia="Times New Roman" w:hAnsi="Calibri" w:cs="B Lotus"/>
          <w:sz w:val="23"/>
          <w:szCs w:val="26"/>
          <w:rtl/>
          <w:lang w:bidi="fa-IR"/>
        </w:rPr>
      </w:pPr>
      <w:r w:rsidRPr="007932ED">
        <w:rPr>
          <w:rFonts w:ascii="Calibri" w:eastAsia="Times New Roman" w:hAnsi="Calibri" w:cs="B Lotus" w:hint="cs"/>
          <w:sz w:val="23"/>
          <w:szCs w:val="26"/>
          <w:rtl/>
          <w:lang w:bidi="fa-IR"/>
        </w:rPr>
        <w:lastRenderedPageBreak/>
        <w:t>در برنامه تشخیص و مراقبت اختلالات روانپزشکی</w:t>
      </w:r>
      <w:r w:rsidRPr="007932ED">
        <w:rPr>
          <w:rFonts w:ascii="Calibri" w:eastAsia="Times New Roman" w:hAnsi="Calibri" w:cs="B Lotus" w:hint="cs"/>
          <w:b/>
          <w:bCs/>
          <w:sz w:val="23"/>
          <w:szCs w:val="26"/>
          <w:rtl/>
          <w:lang w:bidi="fa-IR"/>
        </w:rPr>
        <w:t xml:space="preserve">(ویژه گروههای سنی 5تا15سال،15تا18سال،18تا29سال،30تا59سال وافراد بالای 60سال) </w:t>
      </w:r>
      <w:r w:rsidRPr="007932ED">
        <w:rPr>
          <w:rFonts w:ascii="Calibri" w:eastAsia="Times New Roman" w:hAnsi="Calibri" w:cs="B Lotus" w:hint="cs"/>
          <w:sz w:val="23"/>
          <w:szCs w:val="26"/>
          <w:rtl/>
          <w:lang w:bidi="fa-IR"/>
        </w:rPr>
        <w:t>مراقب سلامت می بایست برای  100درصد افراد مراجعه کننده واجدشرایط ، غربالگری اولیه سلامت روان را انجام دهد واز موارد غربالگری شده طبق شاخص وزارت محترم بهداشت می‌بایست 12درصد مثبت شوند .</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برقراري ارتباط با گروه‌هاي هدف اولين قدم پس از شناسايي این گروه‌ها است. بدون ارتباط مناسب، ساير اقدامات و خدمات كارشناس مراقب سلامت خانواده، به نتيجه مطلوب نخواهد رسید. در وهله اول كارشناس مراقب سلامت خانواده بايد سعي كند با برخوردی محترمانه و صميمانه، گروه هدف را جلب كند تا بتواند از مشاركت آنها در برنامه برخوردار شود و آنها را ترغيب كند كه به مرکز سلامت شهری مراجعه كنند، در صورت ارجاع به پزشك، به توصيه</w:t>
      </w:r>
      <w:r w:rsidRPr="007932ED">
        <w:rPr>
          <w:rFonts w:ascii="Calibri" w:eastAsia="Times New Roman" w:hAnsi="Calibri" w:cs="B Lotus" w:hint="cs"/>
          <w:sz w:val="23"/>
          <w:szCs w:val="26"/>
          <w:rtl/>
          <w:lang w:bidi="fa-IR"/>
        </w:rPr>
        <w:softHyphen/>
        <w:t>هاي درماني وی عمل كنند و تا بهبودي كامل، با تيم سلامت همكاري نمايند. (برقرای ارتباط مناسب(شامل تماس چشمی، نشستن روبروی مراجع، ایجاد آرامش و.... ،یادآوری اصل رازداری و اینکه فرم ای مربوطه برای همه مراجعه کنندگان تکمیل می شود ،می تواند کمک کننده باشد).</w:t>
      </w:r>
    </w:p>
    <w:p w:rsidR="007932ED" w:rsidRPr="007932ED" w:rsidRDefault="007932ED" w:rsidP="007932ED">
      <w:pPr>
        <w:bidi/>
        <w:spacing w:after="0" w:line="240" w:lineRule="auto"/>
        <w:rPr>
          <w:rFonts w:ascii="Calibri" w:eastAsia="Times New Roman" w:hAnsi="Calibri" w:cs="B Lotus"/>
          <w:b/>
          <w:bCs/>
          <w:sz w:val="23"/>
          <w:szCs w:val="26"/>
          <w:rtl/>
          <w:lang w:bidi="fa-IR"/>
        </w:rPr>
      </w:pPr>
      <w:r w:rsidRPr="007932ED">
        <w:rPr>
          <w:rFonts w:ascii="Calibri" w:eastAsia="Times New Roman" w:hAnsi="Calibri" w:cs="B Lotus" w:hint="cs"/>
          <w:sz w:val="23"/>
          <w:szCs w:val="26"/>
          <w:rtl/>
          <w:lang w:bidi="fa-IR"/>
        </w:rPr>
        <w:t>شناسايي به موقع و زودرس اختلالات روان</w:t>
      </w:r>
      <w:r w:rsidRPr="007932ED">
        <w:rPr>
          <w:rFonts w:ascii="Calibri" w:eastAsia="Times New Roman" w:hAnsi="Calibri" w:cs="B Lotus" w:hint="cs"/>
          <w:sz w:val="23"/>
          <w:szCs w:val="26"/>
          <w:rtl/>
          <w:lang w:bidi="fa-IR"/>
        </w:rPr>
        <w:softHyphen/>
        <w:t>پزشکی، مصرف مواد و مشکلات اجتماعی موجب مي‌شود كه اقدامات درماني بهتر و سريع</w:t>
      </w:r>
      <w:r w:rsidRPr="007932ED">
        <w:rPr>
          <w:rFonts w:ascii="Calibri" w:eastAsia="Times New Roman" w:hAnsi="Calibri" w:cs="B Lotus" w:hint="cs"/>
          <w:sz w:val="23"/>
          <w:szCs w:val="26"/>
          <w:rtl/>
          <w:lang w:bidi="fa-IR"/>
        </w:rPr>
        <w:softHyphen/>
        <w:t>تر به نتيجه برسد. عدم شناسایی به موقع موجب تشدید علائم بیماری و عوارض بیشتر خواهد شد.  کارشناس مراقب سلامت خانواده با شناسايي سريع و به</w:t>
      </w:r>
      <w:r w:rsidRPr="007932ED">
        <w:rPr>
          <w:rFonts w:ascii="Calibri" w:eastAsia="Times New Roman" w:hAnsi="Calibri" w:cs="B Lotus" w:hint="cs"/>
          <w:sz w:val="23"/>
          <w:szCs w:val="26"/>
          <w:rtl/>
          <w:lang w:bidi="fa-IR"/>
        </w:rPr>
        <w:softHyphen/>
        <w:t>هنگام اختلالات و مشکلات  روانپزشکی و ارجاع به موقع به  پزشک  نقش مؤثري در پيشگيري از مزمن شدن اين اختلالات دارد(</w:t>
      </w:r>
      <w:r w:rsidRPr="007932ED">
        <w:rPr>
          <w:rFonts w:ascii="Calibri" w:eastAsia="Times New Roman" w:hAnsi="Calibri" w:cs="B Lotus" w:hint="cs"/>
          <w:b/>
          <w:bCs/>
          <w:sz w:val="23"/>
          <w:szCs w:val="26"/>
          <w:rtl/>
          <w:lang w:bidi="fa-IR"/>
        </w:rPr>
        <w:t>پیگیری اختلالات اضطرابی و خلقی ،صرع ،اختلالات شبه جسمی به صورت ماهانه وعقب ماندگی ذهنی پس از تشخیص ماه اول یکبار و پس از آن به صورت 6ماه یکبار است و ارجاع به صورت غیر فوری ست)</w:t>
      </w:r>
    </w:p>
    <w:p w:rsidR="007932ED" w:rsidRPr="007932ED" w:rsidRDefault="007932ED" w:rsidP="007932ED">
      <w:pPr>
        <w:bidi/>
        <w:spacing w:after="0" w:line="240" w:lineRule="auto"/>
        <w:rPr>
          <w:rFonts w:ascii="Calibri" w:eastAsia="Times New Roman" w:hAnsi="Calibri" w:cs="B Lotus"/>
          <w:b/>
          <w:bCs/>
          <w:sz w:val="24"/>
          <w:szCs w:val="28"/>
          <w:rtl/>
          <w:lang w:bidi="fa-IR"/>
        </w:rPr>
      </w:pPr>
      <w:r w:rsidRPr="007932ED">
        <w:rPr>
          <w:rFonts w:ascii="Calibri" w:eastAsia="Times New Roman" w:hAnsi="Calibri" w:cs="B Lotus" w:hint="cs"/>
          <w:b/>
          <w:bCs/>
          <w:sz w:val="24"/>
          <w:szCs w:val="28"/>
          <w:rtl/>
          <w:lang w:bidi="fa-IR"/>
        </w:rPr>
        <w:t>2-برنامه آموزش مهارت های زندگی ( توسط روان شناس-ویژه گروههای سنی 6سال به بالا و پرسنل مرکز بهداشت )</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1-مهارت کنترل استرس</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2-مهارت کنترل خشم</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3-مهارت خودآگاهی</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4-مهارت ارتباط موثر</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5-مهارت حل مساله</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6-مهارت تصمیم گیری</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7-مهارت تفکر نقاد</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8-مهارت تفکر خلاق</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9-مهارت همدلی</w:t>
      </w:r>
    </w:p>
    <w:p w:rsidR="007932ED" w:rsidRPr="007932ED" w:rsidRDefault="007932ED" w:rsidP="007932ED">
      <w:pPr>
        <w:bidi/>
        <w:spacing w:after="0" w:line="240" w:lineRule="auto"/>
        <w:rPr>
          <w:rFonts w:ascii="Calibri" w:eastAsia="Times New Roman" w:hAnsi="Calibri" w:cs="B Lotus"/>
          <w:sz w:val="23"/>
          <w:szCs w:val="26"/>
          <w:rtl/>
          <w:lang w:bidi="fa-IR"/>
        </w:rPr>
      </w:pPr>
      <w:r w:rsidRPr="007932ED">
        <w:rPr>
          <w:rFonts w:ascii="Calibri" w:eastAsia="Times New Roman" w:hAnsi="Calibri" w:cs="B Lotus" w:hint="cs"/>
          <w:sz w:val="23"/>
          <w:szCs w:val="26"/>
          <w:rtl/>
          <w:lang w:bidi="fa-IR"/>
        </w:rPr>
        <w:t>10-مهارت مقابله با هیجانات منفی</w:t>
      </w:r>
    </w:p>
    <w:p w:rsidR="007932ED" w:rsidRPr="007932ED" w:rsidRDefault="007932ED" w:rsidP="007932ED">
      <w:pPr>
        <w:bidi/>
        <w:spacing w:after="0" w:line="240" w:lineRule="auto"/>
        <w:rPr>
          <w:rFonts w:ascii="Calibri" w:eastAsia="Times New Roman" w:hAnsi="Calibri" w:cs="B Lotus"/>
          <w:b/>
          <w:bCs/>
          <w:sz w:val="24"/>
          <w:szCs w:val="28"/>
          <w:lang w:bidi="fa-IR"/>
        </w:rPr>
      </w:pPr>
      <w:r w:rsidRPr="007932ED">
        <w:rPr>
          <w:rFonts w:ascii="Calibri" w:eastAsia="Times New Roman" w:hAnsi="Calibri" w:cs="B Lotus" w:hint="cs"/>
          <w:b/>
          <w:bCs/>
          <w:sz w:val="24"/>
          <w:szCs w:val="28"/>
          <w:rtl/>
          <w:lang w:bidi="fa-IR"/>
        </w:rPr>
        <w:lastRenderedPageBreak/>
        <w:t xml:space="preserve">3-برنامه آموزش فرزندپروری </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جلسات فرزند پروری برای والدین کودکان  2-12سال( توسط روان شناس)</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جلسه اول-اصول مدیریت رفتار کودکان</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جلسه دوم-علت بروز مشکلات رفتاری کودکان/ایجاد ارتباط مثبت با کودکان</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جلسه سوم-تقویت رفتارهای مطلوب کودکان</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جلسه چهارم-نحوه دستوردادن و قانون گذاری</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جلسه پنجم-مدیریت رفتارهای نامناسب</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جلسه ششم-آمادگی برای مدیریت موقعیت های دشوار /برنامه ریزی برای آینده</w:t>
      </w:r>
    </w:p>
    <w:p w:rsidR="007932ED" w:rsidRPr="007932ED" w:rsidRDefault="007932ED" w:rsidP="007932ED">
      <w:pPr>
        <w:bidi/>
        <w:spacing w:after="0" w:line="240" w:lineRule="auto"/>
        <w:rPr>
          <w:rFonts w:ascii="Calibri" w:eastAsia="Times New Roman" w:hAnsi="Calibri" w:cs="B Lotus"/>
          <w:sz w:val="23"/>
          <w:szCs w:val="26"/>
          <w:rtl/>
          <w:lang w:bidi="fa-IR"/>
        </w:rPr>
      </w:pPr>
      <w:r w:rsidRPr="007932ED">
        <w:rPr>
          <w:rFonts w:ascii="Calibri" w:eastAsia="Times New Roman" w:hAnsi="Calibri" w:cs="B Lotus" w:hint="cs"/>
          <w:sz w:val="23"/>
          <w:szCs w:val="26"/>
          <w:rtl/>
          <w:lang w:bidi="fa-IR"/>
        </w:rPr>
        <w:t xml:space="preserve">برای انجام آموزش های روان شناس لازم است مراقب سلامت فرم ثبت نام آموزشی که در انتها آمده است را به صورت ماهانه تکمیل نموده و تصویر فرم را برای روان شناس مرکز ارسال نماید تا براساس لیست ارسال شده جلسات آموزشی هماهنگ و اجرا شود. </w:t>
      </w:r>
    </w:p>
    <w:p w:rsidR="007932ED" w:rsidRPr="007932ED" w:rsidRDefault="007932ED" w:rsidP="007932ED">
      <w:pPr>
        <w:keepNext/>
        <w:keepLines/>
        <w:bidi/>
        <w:spacing w:before="240" w:after="120" w:line="240" w:lineRule="auto"/>
        <w:ind w:left="576" w:hanging="576"/>
        <w:jc w:val="lowKashida"/>
        <w:outlineLvl w:val="1"/>
        <w:rPr>
          <w:rFonts w:ascii="Times New Roman" w:eastAsia="Batang" w:hAnsi="Times New Roman" w:cs="B Zar"/>
          <w:b/>
          <w:bCs/>
          <w:sz w:val="24"/>
          <w:szCs w:val="26"/>
          <w:lang w:bidi="fa-IR"/>
        </w:rPr>
      </w:pPr>
      <w:bookmarkStart w:id="8" w:name="_Toc116720433"/>
      <w:r w:rsidRPr="007932ED">
        <w:rPr>
          <w:rFonts w:ascii="Times New Roman" w:eastAsia="Batang" w:hAnsi="Times New Roman" w:cs="B Zar" w:hint="cs"/>
          <w:b/>
          <w:bCs/>
          <w:sz w:val="24"/>
          <w:szCs w:val="26"/>
          <w:rtl/>
          <w:lang w:bidi="fa-IR"/>
        </w:rPr>
        <w:t>4-پیشگیری از رفتارهای خودکشی(پزشک،روان شناس و مراقب سلامت)</w:t>
      </w:r>
      <w:bookmarkEnd w:id="8"/>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1-شناسایی افکار خودکشی در غربالگری اولیه توسط مراقب</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2-ارجاع به پزشک توسط مراقب سلامت</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 xml:space="preserve">3-ویزیت توسط پزشک و ارجاع مناسب </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4-مداخلات مختصر توسط روانشناسان</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5-پی گیری توسط مراقبین سلامت و روانشناس</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ورود مراجع:</w:t>
      </w:r>
    </w:p>
    <w:p w:rsidR="007932ED" w:rsidRPr="007932ED" w:rsidRDefault="007932ED" w:rsidP="007932ED">
      <w:pPr>
        <w:bidi/>
        <w:spacing w:after="0" w:line="240" w:lineRule="auto"/>
        <w:rPr>
          <w:rFonts w:ascii="Calibri" w:eastAsia="Times New Roman" w:hAnsi="Calibri" w:cs="B Lotus"/>
          <w:sz w:val="23"/>
          <w:szCs w:val="26"/>
          <w:rtl/>
          <w:lang w:bidi="fa-IR"/>
        </w:rPr>
      </w:pPr>
      <w:r w:rsidRPr="007932ED">
        <w:rPr>
          <w:rFonts w:ascii="Calibri" w:eastAsia="Times New Roman" w:hAnsi="Calibri" w:cs="B Lotus" w:hint="cs"/>
          <w:sz w:val="23"/>
          <w:szCs w:val="26"/>
          <w:rtl/>
          <w:lang w:bidi="fa-IR"/>
        </w:rPr>
        <w:t>1-شناسایی فرد دارای افکار خودکشی توسط مراقب و بهورز</w:t>
      </w:r>
    </w:p>
    <w:p w:rsidR="007932ED" w:rsidRPr="007932ED" w:rsidRDefault="007932ED" w:rsidP="007932ED">
      <w:pPr>
        <w:keepNext/>
        <w:keepLines/>
        <w:bidi/>
        <w:spacing w:before="240" w:after="120" w:line="240" w:lineRule="auto"/>
        <w:ind w:left="576" w:hanging="576"/>
        <w:jc w:val="lowKashida"/>
        <w:outlineLvl w:val="1"/>
        <w:rPr>
          <w:rFonts w:ascii="Times New Roman" w:eastAsia="Batang" w:hAnsi="Times New Roman" w:cs="B Zar"/>
          <w:b/>
          <w:bCs/>
          <w:sz w:val="24"/>
          <w:szCs w:val="26"/>
          <w:rtl/>
          <w:lang w:bidi="fa-IR"/>
        </w:rPr>
      </w:pPr>
      <w:bookmarkStart w:id="9" w:name="_Toc116720434"/>
      <w:r w:rsidRPr="007932ED">
        <w:rPr>
          <w:rFonts w:ascii="Times New Roman" w:eastAsia="Batang" w:hAnsi="Times New Roman" w:cs="B Zar" w:hint="cs"/>
          <w:b/>
          <w:bCs/>
          <w:sz w:val="24"/>
          <w:szCs w:val="26"/>
          <w:rtl/>
          <w:lang w:bidi="fa-IR"/>
        </w:rPr>
        <w:t>وظایف مراقب سلامت:</w:t>
      </w:r>
      <w:bookmarkEnd w:id="9"/>
    </w:p>
    <w:p w:rsidR="007932ED" w:rsidRPr="007932ED" w:rsidRDefault="007932ED" w:rsidP="007932ED">
      <w:pPr>
        <w:bidi/>
        <w:spacing w:after="0" w:line="240" w:lineRule="auto"/>
        <w:rPr>
          <w:rFonts w:ascii="Calibri" w:eastAsia="Times New Roman" w:hAnsi="Calibri" w:cs="B Lotus"/>
          <w:sz w:val="23"/>
          <w:szCs w:val="26"/>
          <w:rtl/>
          <w:lang w:bidi="fa-IR"/>
        </w:rPr>
      </w:pPr>
      <w:r w:rsidRPr="007932ED">
        <w:rPr>
          <w:rFonts w:ascii="Calibri" w:eastAsia="Times New Roman" w:hAnsi="Calibri" w:cs="B Lotus" w:hint="cs"/>
          <w:sz w:val="23"/>
          <w:szCs w:val="26"/>
          <w:rtl/>
          <w:lang w:bidi="fa-IR"/>
        </w:rPr>
        <w:t>1-سوال مستقیم: درباره وجود افکارخودکشی بپرسید</w:t>
      </w:r>
    </w:p>
    <w:p w:rsidR="007932ED" w:rsidRPr="007932ED" w:rsidRDefault="007932ED" w:rsidP="007932ED">
      <w:pPr>
        <w:bidi/>
        <w:spacing w:after="0" w:line="240" w:lineRule="auto"/>
        <w:rPr>
          <w:rFonts w:ascii="Calibri" w:eastAsia="Times New Roman" w:hAnsi="Calibri" w:cs="B Lotus"/>
          <w:sz w:val="23"/>
          <w:szCs w:val="26"/>
          <w:rtl/>
          <w:lang w:bidi="fa-IR"/>
        </w:rPr>
      </w:pPr>
      <w:r w:rsidRPr="007932ED">
        <w:rPr>
          <w:rFonts w:ascii="Calibri" w:eastAsia="Times New Roman" w:hAnsi="Calibri" w:cs="B Lotus" w:hint="cs"/>
          <w:sz w:val="23"/>
          <w:szCs w:val="26"/>
          <w:rtl/>
          <w:lang w:bidi="fa-IR"/>
        </w:rPr>
        <w:t xml:space="preserve"> 2-محیط امن و همراه با آرامش برای مراجع فراهم کنید </w:t>
      </w:r>
    </w:p>
    <w:p w:rsidR="007932ED" w:rsidRPr="007932ED" w:rsidRDefault="007932ED" w:rsidP="007932ED">
      <w:pPr>
        <w:bidi/>
        <w:spacing w:after="0" w:line="240" w:lineRule="auto"/>
        <w:rPr>
          <w:rFonts w:ascii="Calibri" w:eastAsia="Times New Roman" w:hAnsi="Calibri" w:cs="B Lotus"/>
          <w:sz w:val="23"/>
          <w:szCs w:val="26"/>
          <w:rtl/>
          <w:lang w:bidi="fa-IR"/>
        </w:rPr>
      </w:pPr>
      <w:r w:rsidRPr="007932ED">
        <w:rPr>
          <w:rFonts w:ascii="Calibri" w:eastAsia="Times New Roman" w:hAnsi="Calibri" w:cs="B Lotus" w:hint="cs"/>
          <w:sz w:val="23"/>
          <w:szCs w:val="26"/>
          <w:rtl/>
          <w:lang w:bidi="fa-IR"/>
        </w:rPr>
        <w:t xml:space="preserve">3- افکارخودکشی را جدی بگیرید و همدلی نشان دهید </w:t>
      </w:r>
    </w:p>
    <w:p w:rsidR="007932ED" w:rsidRPr="007932ED" w:rsidRDefault="007932ED" w:rsidP="007932ED">
      <w:pPr>
        <w:bidi/>
        <w:spacing w:after="0" w:line="240" w:lineRule="auto"/>
        <w:rPr>
          <w:rFonts w:ascii="Calibri" w:eastAsia="Times New Roman" w:hAnsi="Calibri" w:cs="B Lotus"/>
          <w:sz w:val="23"/>
          <w:szCs w:val="26"/>
          <w:rtl/>
          <w:lang w:bidi="fa-IR"/>
        </w:rPr>
      </w:pPr>
      <w:r w:rsidRPr="007932ED">
        <w:rPr>
          <w:rFonts w:ascii="Calibri" w:eastAsia="Times New Roman" w:hAnsi="Calibri" w:cs="B Lotus" w:hint="cs"/>
          <w:sz w:val="23"/>
          <w:szCs w:val="26"/>
          <w:rtl/>
          <w:lang w:bidi="fa-IR"/>
        </w:rPr>
        <w:t>4-از سرزنش و پندواندرزو..بپرهیزید.</w:t>
      </w:r>
    </w:p>
    <w:p w:rsidR="007932ED" w:rsidRPr="007932ED" w:rsidRDefault="007932ED" w:rsidP="007932ED">
      <w:pPr>
        <w:bidi/>
        <w:spacing w:after="0" w:line="240" w:lineRule="auto"/>
        <w:rPr>
          <w:rFonts w:ascii="Calibri" w:eastAsia="Times New Roman" w:hAnsi="Calibri" w:cs="B Lotus"/>
          <w:sz w:val="23"/>
          <w:szCs w:val="26"/>
          <w:rtl/>
          <w:lang w:bidi="fa-IR"/>
        </w:rPr>
      </w:pPr>
      <w:r w:rsidRPr="007932ED">
        <w:rPr>
          <w:rFonts w:ascii="Calibri" w:eastAsia="Times New Roman" w:hAnsi="Calibri" w:cs="B Lotus" w:hint="cs"/>
          <w:sz w:val="23"/>
          <w:szCs w:val="26"/>
          <w:rtl/>
          <w:lang w:bidi="fa-IR"/>
        </w:rPr>
        <w:t>-پس از پرسیدن سوالات غربالگری سلامت روان در صورت مثبت شدن، سوالات مربوط به خودکشی باز می شود:</w:t>
      </w:r>
    </w:p>
    <w:p w:rsidR="007932ED" w:rsidRPr="007932ED" w:rsidRDefault="007932ED" w:rsidP="007932ED">
      <w:pPr>
        <w:bidi/>
        <w:spacing w:after="0" w:line="240" w:lineRule="auto"/>
        <w:rPr>
          <w:rFonts w:ascii="Calibri" w:eastAsia="Times New Roman" w:hAnsi="Calibri" w:cs="B Lotus"/>
          <w:i/>
          <w:iCs/>
          <w:sz w:val="23"/>
          <w:szCs w:val="26"/>
          <w:rtl/>
          <w:lang w:bidi="fa-IR"/>
        </w:rPr>
      </w:pPr>
      <w:r w:rsidRPr="007932ED">
        <w:rPr>
          <w:rFonts w:ascii="Calibri" w:eastAsia="Times New Roman" w:hAnsi="Calibri" w:cs="B Lotus" w:hint="cs"/>
          <w:sz w:val="23"/>
          <w:szCs w:val="26"/>
          <w:rtl/>
          <w:lang w:bidi="fa-IR"/>
        </w:rPr>
        <w:t>هیچ گ</w:t>
      </w:r>
      <w:r w:rsidRPr="007932ED">
        <w:rPr>
          <w:rFonts w:ascii="Calibri" w:eastAsia="Times New Roman" w:hAnsi="Calibri" w:cs="B Lotus" w:hint="cs"/>
          <w:i/>
          <w:iCs/>
          <w:sz w:val="23"/>
          <w:szCs w:val="26"/>
          <w:rtl/>
          <w:lang w:bidi="fa-IR"/>
        </w:rPr>
        <w:t>اه شده از زندگی خسته شوید و به مرگ فکرکنید؟</w:t>
      </w:r>
    </w:p>
    <w:p w:rsidR="007932ED" w:rsidRPr="007932ED" w:rsidRDefault="007932ED" w:rsidP="007932ED">
      <w:pPr>
        <w:bidi/>
        <w:spacing w:after="0" w:line="240" w:lineRule="auto"/>
        <w:rPr>
          <w:rFonts w:ascii="Calibri" w:eastAsia="Times New Roman" w:hAnsi="Calibri" w:cs="B Lotus"/>
          <w:i/>
          <w:iCs/>
          <w:sz w:val="23"/>
          <w:szCs w:val="26"/>
          <w:rtl/>
          <w:lang w:bidi="fa-IR"/>
        </w:rPr>
      </w:pPr>
      <w:r w:rsidRPr="007932ED">
        <w:rPr>
          <w:rFonts w:ascii="Calibri" w:eastAsia="Times New Roman" w:hAnsi="Calibri" w:cs="B Lotus" w:hint="cs"/>
          <w:i/>
          <w:iCs/>
          <w:sz w:val="23"/>
          <w:szCs w:val="26"/>
          <w:rtl/>
          <w:lang w:bidi="fa-IR"/>
        </w:rPr>
        <w:t>ایااخیرا به خودکشی فکرکرده اید؟</w:t>
      </w:r>
    </w:p>
    <w:p w:rsidR="007932ED" w:rsidRPr="007932ED" w:rsidRDefault="007932ED" w:rsidP="007932ED">
      <w:pPr>
        <w:bidi/>
        <w:spacing w:after="0" w:line="240" w:lineRule="auto"/>
        <w:rPr>
          <w:rFonts w:ascii="Calibri" w:eastAsia="Times New Roman" w:hAnsi="Calibri" w:cs="B Lotus"/>
          <w:sz w:val="23"/>
          <w:szCs w:val="26"/>
          <w:rtl/>
          <w:lang w:bidi="fa-IR"/>
        </w:rPr>
      </w:pPr>
      <w:r w:rsidRPr="007932ED">
        <w:rPr>
          <w:rFonts w:ascii="Calibri" w:eastAsia="Times New Roman" w:hAnsi="Calibri" w:cs="B Lotus" w:hint="cs"/>
          <w:sz w:val="23"/>
          <w:szCs w:val="26"/>
          <w:rtl/>
          <w:lang w:bidi="fa-IR"/>
        </w:rPr>
        <w:t>درصورت مثبت شدن سوال دوم یک فرد دارای افکار خودکشی را شناسایی کرده اید و اقدامات زیر را انجام دهید:</w:t>
      </w:r>
    </w:p>
    <w:p w:rsidR="007932ED" w:rsidRPr="007932ED" w:rsidRDefault="007932ED" w:rsidP="007932ED">
      <w:pPr>
        <w:numPr>
          <w:ilvl w:val="0"/>
          <w:numId w:val="5"/>
        </w:numPr>
        <w:bidi/>
        <w:spacing w:after="0" w:line="240" w:lineRule="auto"/>
        <w:rPr>
          <w:rFonts w:ascii="Calibri" w:eastAsia="Times New Roman" w:hAnsi="Calibri" w:cs="B Lotus"/>
          <w:sz w:val="23"/>
          <w:szCs w:val="26"/>
          <w:rtl/>
          <w:lang w:bidi="fa-IR"/>
        </w:rPr>
      </w:pPr>
      <w:r w:rsidRPr="007932ED">
        <w:rPr>
          <w:rFonts w:ascii="Calibri" w:eastAsia="Times New Roman" w:hAnsi="Calibri" w:cs="B Lotus" w:hint="cs"/>
          <w:sz w:val="23"/>
          <w:szCs w:val="26"/>
          <w:rtl/>
          <w:lang w:bidi="fa-IR"/>
        </w:rPr>
        <w:lastRenderedPageBreak/>
        <w:t xml:space="preserve">با فرد همدلی کنید  و برای سلامتی او ابراز نگرانی کنید....بیمار را تنها نگذارید و وسایل پذیرایی اورافراهم کنید  </w:t>
      </w:r>
    </w:p>
    <w:p w:rsidR="007932ED" w:rsidRPr="007932ED" w:rsidRDefault="007932ED" w:rsidP="007932ED">
      <w:pPr>
        <w:numPr>
          <w:ilvl w:val="0"/>
          <w:numId w:val="5"/>
        </w:numPr>
        <w:bidi/>
        <w:spacing w:after="0" w:line="240" w:lineRule="auto"/>
        <w:rPr>
          <w:rFonts w:ascii="Calibri" w:eastAsia="Times New Roman" w:hAnsi="Calibri" w:cs="B Lotus"/>
          <w:sz w:val="23"/>
          <w:szCs w:val="26"/>
          <w:rtl/>
          <w:lang w:bidi="fa-IR"/>
        </w:rPr>
      </w:pPr>
      <w:r w:rsidRPr="007932ED">
        <w:rPr>
          <w:rFonts w:ascii="Calibri" w:eastAsia="Times New Roman" w:hAnsi="Calibri" w:cs="B Lotus" w:hint="cs"/>
          <w:sz w:val="23"/>
          <w:szCs w:val="26"/>
          <w:rtl/>
          <w:lang w:bidi="fa-IR"/>
        </w:rPr>
        <w:t xml:space="preserve">اگردرمرکز خدمات جامع سلامت هستید بیماررا به پزشک ارجاع داده و اورا تا اتاق پزشک همراهی کنید </w:t>
      </w:r>
    </w:p>
    <w:p w:rsidR="007932ED" w:rsidRPr="007932ED" w:rsidRDefault="007932ED" w:rsidP="007932ED">
      <w:pPr>
        <w:numPr>
          <w:ilvl w:val="0"/>
          <w:numId w:val="5"/>
        </w:numPr>
        <w:bidi/>
        <w:spacing w:after="0" w:line="240" w:lineRule="auto"/>
        <w:rPr>
          <w:rFonts w:ascii="Calibri" w:eastAsia="Times New Roman" w:hAnsi="Calibri" w:cs="B Lotus"/>
          <w:sz w:val="23"/>
          <w:szCs w:val="26"/>
          <w:rtl/>
          <w:lang w:bidi="fa-IR"/>
        </w:rPr>
      </w:pPr>
      <w:r w:rsidRPr="007932ED">
        <w:rPr>
          <w:rFonts w:ascii="Calibri" w:eastAsia="Times New Roman" w:hAnsi="Calibri" w:cs="B Lotus" w:hint="cs"/>
          <w:sz w:val="23"/>
          <w:szCs w:val="26"/>
          <w:rtl/>
          <w:lang w:bidi="fa-IR"/>
        </w:rPr>
        <w:t xml:space="preserve">اگردرپایگاه هستید ،مسوول فنی را مطلع کنید ،بیماررابرای رفتن به مرکز خدمات جامع سلامت و نزد پزشک  راهنمایی کنید </w:t>
      </w:r>
    </w:p>
    <w:p w:rsidR="007932ED" w:rsidRPr="007932ED" w:rsidRDefault="007932ED" w:rsidP="007932ED">
      <w:pPr>
        <w:numPr>
          <w:ilvl w:val="0"/>
          <w:numId w:val="5"/>
        </w:numPr>
        <w:bidi/>
        <w:spacing w:after="0" w:line="240" w:lineRule="auto"/>
        <w:rPr>
          <w:rFonts w:ascii="Calibri" w:eastAsia="Times New Roman" w:hAnsi="Calibri" w:cs="B Lotus"/>
          <w:sz w:val="23"/>
          <w:szCs w:val="26"/>
          <w:rtl/>
          <w:lang w:bidi="fa-IR"/>
        </w:rPr>
      </w:pPr>
      <w:r w:rsidRPr="007932ED">
        <w:rPr>
          <w:rFonts w:ascii="Calibri" w:eastAsia="Times New Roman" w:hAnsi="Calibri" w:cs="B Lotus" w:hint="cs"/>
          <w:sz w:val="23"/>
          <w:szCs w:val="26"/>
          <w:rtl/>
          <w:lang w:bidi="fa-IR"/>
        </w:rPr>
        <w:t>اگر فرد همراه ندارد ،ضمن توضیح برای فرد که موظف هستید با خانواده اش تماس بگیرید ،بایکی از اعضای خانواده فرد تماس بگیرید و بخواهید در مرکز یا پایگاه  حضوریابند. پیگیری موارد دارای افکار خودکشی 24ساعت بعد،48 ساعت بعد و72ساعت بعد و سپس براساس سطح خطر و...به صورت هفتگی انجام می شود. تمام اقدامات در برگه پی گیری باید ثبت شود.</w:t>
      </w:r>
    </w:p>
    <w:p w:rsidR="007932ED" w:rsidRPr="007932ED" w:rsidRDefault="007932ED" w:rsidP="007932ED">
      <w:pPr>
        <w:bidi/>
        <w:spacing w:after="0" w:line="240" w:lineRule="auto"/>
        <w:rPr>
          <w:rFonts w:ascii="Calibri" w:eastAsia="Times New Roman" w:hAnsi="Calibri" w:cs="B Lotus"/>
          <w:sz w:val="23"/>
          <w:szCs w:val="26"/>
          <w:rtl/>
          <w:lang w:bidi="fa-IR"/>
        </w:rPr>
      </w:pPr>
      <w:bookmarkStart w:id="10" w:name="_Toc116720435"/>
      <w:r w:rsidRPr="007932ED">
        <w:rPr>
          <w:rFonts w:ascii="Times New Roman" w:eastAsia="Batang" w:hAnsi="Times New Roman" w:cs="B Zar" w:hint="cs"/>
          <w:b/>
          <w:bCs/>
          <w:sz w:val="24"/>
          <w:szCs w:val="26"/>
          <w:rtl/>
          <w:lang w:bidi="fa-IR"/>
        </w:rPr>
        <w:t>جلسات مداخله مختصر برای اقدام کنندگان به خودکشی</w:t>
      </w:r>
      <w:bookmarkEnd w:id="10"/>
      <w:r w:rsidRPr="007932ED">
        <w:rPr>
          <w:rFonts w:ascii="Calibri" w:eastAsia="Times New Roman" w:hAnsi="Calibri" w:cs="B Lotus" w:hint="cs"/>
          <w:b/>
          <w:bCs/>
          <w:sz w:val="23"/>
          <w:szCs w:val="26"/>
          <w:rtl/>
          <w:lang w:bidi="fa-IR"/>
        </w:rPr>
        <w:t xml:space="preserve"> (توسط روان شناس)</w:t>
      </w:r>
      <w:r w:rsidRPr="007932ED">
        <w:rPr>
          <w:rFonts w:ascii="Calibri" w:eastAsia="Times New Roman" w:hAnsi="Calibri" w:cs="B Lotus" w:hint="cs"/>
          <w:b/>
          <w:bCs/>
          <w:sz w:val="23"/>
          <w:szCs w:val="26"/>
          <w:rtl/>
          <w:lang w:bidi="fa-IR"/>
        </w:rPr>
        <w:br/>
      </w:r>
      <w:r w:rsidRPr="007932ED">
        <w:rPr>
          <w:rFonts w:ascii="Calibri" w:eastAsia="Times New Roman" w:hAnsi="Calibri" w:cs="B Lotus" w:hint="cs"/>
          <w:sz w:val="23"/>
          <w:szCs w:val="26"/>
          <w:rtl/>
          <w:lang w:bidi="fa-IR"/>
        </w:rPr>
        <w:t>جلسه اول</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ارزیابی خطر خودکشی و طرح امنیت</w:t>
      </w:r>
    </w:p>
    <w:p w:rsidR="007932ED" w:rsidRPr="007932ED" w:rsidRDefault="007932ED" w:rsidP="007932ED">
      <w:pPr>
        <w:numPr>
          <w:ilvl w:val="0"/>
          <w:numId w:val="6"/>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ایجاد ارتباط</w:t>
      </w:r>
    </w:p>
    <w:p w:rsidR="007932ED" w:rsidRPr="007932ED" w:rsidRDefault="007932ED" w:rsidP="007932ED">
      <w:pPr>
        <w:numPr>
          <w:ilvl w:val="0"/>
          <w:numId w:val="6"/>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ارزیابی سطح خطر خودکشی(مهمترین عوامل خطر شامل:قصد و برنامه فوری برای اقدام به خودکشی،انتخاب روش مرگبار دربرنامه خودکشی و سابقه اقدام به خودکشی )</w:t>
      </w:r>
    </w:p>
    <w:p w:rsidR="007932ED" w:rsidRPr="007932ED" w:rsidRDefault="007932ED" w:rsidP="007932ED">
      <w:pPr>
        <w:numPr>
          <w:ilvl w:val="0"/>
          <w:numId w:val="6"/>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تعیین نوع مداخله بر اساس سطح خطر</w:t>
      </w:r>
    </w:p>
    <w:p w:rsidR="007932ED" w:rsidRPr="007932ED" w:rsidRDefault="007932ED" w:rsidP="007932ED">
      <w:pPr>
        <w:numPr>
          <w:ilvl w:val="0"/>
          <w:numId w:val="6"/>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طراحی طرح امنیت</w:t>
      </w:r>
    </w:p>
    <w:p w:rsidR="007932ED" w:rsidRPr="007932ED" w:rsidRDefault="007932ED" w:rsidP="007932ED">
      <w:pPr>
        <w:numPr>
          <w:ilvl w:val="0"/>
          <w:numId w:val="6"/>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قرار داد عدم آسیب زدن به خود</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تعیین نوع مداخله بر اساس سطح خطر</w:t>
      </w:r>
    </w:p>
    <w:p w:rsidR="007932ED" w:rsidRPr="007932ED" w:rsidRDefault="007932ED" w:rsidP="007932ED">
      <w:pPr>
        <w:numPr>
          <w:ilvl w:val="0"/>
          <w:numId w:val="7"/>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نوع مداخله بستگی به ارزیابی سطح خطر دارد که با همکاری مراجع و خانواده ریخته می شود.</w:t>
      </w:r>
    </w:p>
    <w:p w:rsidR="007932ED" w:rsidRPr="007932ED" w:rsidRDefault="007932ED" w:rsidP="007932ED">
      <w:pPr>
        <w:numPr>
          <w:ilvl w:val="0"/>
          <w:numId w:val="7"/>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به یک تیم نیاز است(روان شناس ،پزشک ، مراقب سلامت)</w:t>
      </w:r>
    </w:p>
    <w:p w:rsidR="007932ED" w:rsidRPr="007932ED" w:rsidRDefault="007932ED" w:rsidP="007932ED">
      <w:pPr>
        <w:numPr>
          <w:ilvl w:val="0"/>
          <w:numId w:val="7"/>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امنیت فوری بیمار در اولویت است</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بر اساس سطح خطر سطح مراقبت شامل:</w:t>
      </w:r>
    </w:p>
    <w:p w:rsidR="007932ED" w:rsidRPr="007932ED" w:rsidRDefault="007932ED" w:rsidP="007932ED">
      <w:pPr>
        <w:numPr>
          <w:ilvl w:val="0"/>
          <w:numId w:val="8"/>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خطر خودکشی پایین شامل :جلسات معمول با رویکرد مشاوره</w:t>
      </w:r>
    </w:p>
    <w:p w:rsidR="007932ED" w:rsidRPr="007932ED" w:rsidRDefault="007932ED" w:rsidP="007932ED">
      <w:pPr>
        <w:numPr>
          <w:ilvl w:val="0"/>
          <w:numId w:val="8"/>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 xml:space="preserve">خطر خودکشی متوسط شامل: ارجاع به پزشک </w:t>
      </w:r>
      <w:r w:rsidRPr="007932ED">
        <w:rPr>
          <w:rFonts w:ascii="Times New Roman" w:eastAsia="Times New Roman" w:hAnsi="Times New Roman" w:cs="Times New Roman" w:hint="cs"/>
          <w:sz w:val="23"/>
          <w:szCs w:val="26"/>
          <w:rtl/>
          <w:lang w:bidi="fa-IR"/>
        </w:rPr>
        <w:t>–</w:t>
      </w:r>
      <w:r w:rsidRPr="007932ED">
        <w:rPr>
          <w:rFonts w:ascii="Calibri" w:eastAsia="Times New Roman" w:hAnsi="Calibri" w:cs="B Lotus" w:hint="cs"/>
          <w:sz w:val="23"/>
          <w:szCs w:val="26"/>
          <w:rtl/>
          <w:lang w:bidi="fa-IR"/>
        </w:rPr>
        <w:t>بیمار24 ساعته به خدمات حمایتی مرکز دسترسی داشته باشد-خانواده در درمان مشارکت کنند، تاریخ جلسات بعدی را با بیمار تعیین و تلفنی به او یاداوری می کنیم</w:t>
      </w:r>
    </w:p>
    <w:p w:rsidR="007932ED" w:rsidRPr="007932ED" w:rsidRDefault="007932ED" w:rsidP="007932ED">
      <w:pPr>
        <w:numPr>
          <w:ilvl w:val="0"/>
          <w:numId w:val="8"/>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خطر خودکشی شدید یا فوری شامل: اولین کار ارجاع به پزشک است .بیمار تا اتاق پزشک همراهی شودبستری کردن ممکن است به اجبار هم باشد-درصورت عدم بستری ارزیابی وپی گیری با فواصل24 ساعت انجام می شود-جلسات مکرر-تماس تلفنی-ویزیت در منزل</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lastRenderedPageBreak/>
        <w:t>موارد ارجاع فوري (اورژانس های روانپزشکی)</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چنانچه در مورد مراجعین يكي از حالت‌هاي زير مشاهده شود، فرد ارجاع فوری  به پزشك ارجاع می‌شود:</w:t>
      </w:r>
    </w:p>
    <w:p w:rsidR="007932ED" w:rsidRPr="007932ED" w:rsidRDefault="007932ED" w:rsidP="007932ED">
      <w:pPr>
        <w:numPr>
          <w:ilvl w:val="0"/>
          <w:numId w:val="9"/>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 xml:space="preserve">افکار خودکشی ،افکار دگر کشی ، اقدام به خودکشی </w:t>
      </w:r>
    </w:p>
    <w:p w:rsidR="007932ED" w:rsidRPr="007932ED" w:rsidRDefault="007932ED" w:rsidP="007932ED">
      <w:pPr>
        <w:numPr>
          <w:ilvl w:val="0"/>
          <w:numId w:val="9"/>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rPr>
        <w:t>توهم و هذیان</w:t>
      </w:r>
      <w:r w:rsidRPr="007932ED">
        <w:rPr>
          <w:rFonts w:ascii="Calibri" w:eastAsia="Times New Roman" w:hAnsi="Calibri" w:cs="B Lotus" w:hint="cs"/>
          <w:sz w:val="23"/>
          <w:szCs w:val="26"/>
          <w:rtl/>
          <w:lang w:bidi="fa-IR"/>
        </w:rPr>
        <w:t>، گم گشتگی ،گیجی</w:t>
      </w:r>
    </w:p>
    <w:p w:rsidR="007932ED" w:rsidRPr="007932ED" w:rsidRDefault="007932ED" w:rsidP="007932ED">
      <w:pPr>
        <w:numPr>
          <w:ilvl w:val="0"/>
          <w:numId w:val="9"/>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rPr>
        <w:t>خشونت و پرخاشگري به طوري كه منجربه آسيب به خود يا ديگران شود</w:t>
      </w:r>
      <w:r w:rsidRPr="007932ED">
        <w:rPr>
          <w:rFonts w:ascii="Calibri" w:eastAsia="Times New Roman" w:hAnsi="Calibri" w:cs="B Lotus"/>
          <w:sz w:val="23"/>
          <w:szCs w:val="26"/>
          <w:lang w:bidi="fa-IR"/>
        </w:rPr>
        <w:t xml:space="preserve"> </w:t>
      </w:r>
    </w:p>
    <w:p w:rsidR="007932ED" w:rsidRPr="007932ED" w:rsidRDefault="007932ED" w:rsidP="007932ED">
      <w:pPr>
        <w:numPr>
          <w:ilvl w:val="0"/>
          <w:numId w:val="9"/>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 xml:space="preserve">کودک آزاری شدید </w:t>
      </w:r>
    </w:p>
    <w:p w:rsidR="007932ED" w:rsidRPr="007932ED" w:rsidRDefault="007932ED" w:rsidP="007932ED">
      <w:pPr>
        <w:numPr>
          <w:ilvl w:val="0"/>
          <w:numId w:val="9"/>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همسر آزاری شدید</w:t>
      </w:r>
    </w:p>
    <w:p w:rsidR="007932ED" w:rsidRPr="007932ED" w:rsidRDefault="007932ED" w:rsidP="007932ED">
      <w:pPr>
        <w:numPr>
          <w:ilvl w:val="0"/>
          <w:numId w:val="9"/>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rPr>
        <w:t>عوارض شديد داروهاي روانپزشكي</w:t>
      </w:r>
      <w:r w:rsidRPr="007932ED">
        <w:rPr>
          <w:rFonts w:ascii="Calibri" w:eastAsia="Times New Roman" w:hAnsi="Calibri" w:cs="B Lotus"/>
          <w:sz w:val="23"/>
          <w:szCs w:val="26"/>
          <w:lang w:bidi="fa-IR"/>
        </w:rPr>
        <w:t xml:space="preserve"> </w:t>
      </w:r>
    </w:p>
    <w:p w:rsidR="007932ED" w:rsidRPr="007932ED" w:rsidRDefault="007932ED" w:rsidP="007932ED">
      <w:pPr>
        <w:numPr>
          <w:ilvl w:val="0"/>
          <w:numId w:val="9"/>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مسمومیت با مواد مخدر ( اوردوز)</w:t>
      </w:r>
    </w:p>
    <w:p w:rsidR="007932ED" w:rsidRPr="007932ED" w:rsidRDefault="007932ED" w:rsidP="007932ED">
      <w:pPr>
        <w:numPr>
          <w:ilvl w:val="0"/>
          <w:numId w:val="9"/>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تشنج</w:t>
      </w:r>
    </w:p>
    <w:p w:rsidR="007932ED" w:rsidRPr="007932ED" w:rsidRDefault="007932ED" w:rsidP="007932ED">
      <w:pPr>
        <w:keepNext/>
        <w:keepLines/>
        <w:bidi/>
        <w:spacing w:before="240" w:after="120" w:line="240" w:lineRule="auto"/>
        <w:ind w:left="576" w:hanging="576"/>
        <w:jc w:val="lowKashida"/>
        <w:outlineLvl w:val="1"/>
        <w:rPr>
          <w:rFonts w:ascii="Times New Roman" w:eastAsia="Batang" w:hAnsi="Times New Roman" w:cs="B Zar"/>
          <w:b/>
          <w:bCs/>
          <w:sz w:val="24"/>
          <w:szCs w:val="26"/>
          <w:lang w:bidi="fa-IR"/>
        </w:rPr>
      </w:pPr>
      <w:bookmarkStart w:id="11" w:name="_Toc116720436"/>
      <w:r w:rsidRPr="007932ED">
        <w:rPr>
          <w:rFonts w:ascii="Times New Roman" w:eastAsia="Batang" w:hAnsi="Times New Roman" w:cs="B Zar" w:hint="cs"/>
          <w:b/>
          <w:bCs/>
          <w:sz w:val="24"/>
          <w:szCs w:val="26"/>
          <w:rtl/>
          <w:lang w:bidi="fa-IR"/>
        </w:rPr>
        <w:t>برنامه سلامت اجتماعی</w:t>
      </w:r>
      <w:bookmarkEnd w:id="11"/>
    </w:p>
    <w:p w:rsidR="007932ED" w:rsidRPr="007932ED" w:rsidRDefault="007932ED" w:rsidP="007932ED">
      <w:pPr>
        <w:bidi/>
        <w:spacing w:after="0" w:line="240" w:lineRule="auto"/>
        <w:rPr>
          <w:rFonts w:ascii="Calibri" w:eastAsia="Times New Roman" w:hAnsi="Calibri" w:cs="B Lotus"/>
          <w:sz w:val="23"/>
          <w:szCs w:val="26"/>
          <w:rtl/>
          <w:lang w:bidi="fa-IR"/>
        </w:rPr>
      </w:pPr>
      <w:r w:rsidRPr="007932ED">
        <w:rPr>
          <w:rFonts w:ascii="Calibri" w:eastAsia="Times New Roman" w:hAnsi="Calibri" w:cs="B Lotus" w:hint="cs"/>
          <w:b/>
          <w:bCs/>
          <w:sz w:val="28"/>
          <w:szCs w:val="32"/>
          <w:rtl/>
          <w:lang w:bidi="fa-IR"/>
        </w:rPr>
        <w:t>پیشگیری از کودک آزاری</w:t>
      </w:r>
      <w:r w:rsidRPr="007932ED">
        <w:rPr>
          <w:rFonts w:ascii="Calibri" w:eastAsia="Times New Roman" w:hAnsi="Calibri" w:cs="B Lotus" w:hint="cs"/>
          <w:sz w:val="28"/>
          <w:szCs w:val="32"/>
          <w:rtl/>
          <w:lang w:bidi="fa-IR"/>
        </w:rPr>
        <w:t xml:space="preserve"> </w:t>
      </w:r>
      <w:r w:rsidRPr="007932ED">
        <w:rPr>
          <w:rFonts w:ascii="Calibri" w:eastAsia="Times New Roman" w:hAnsi="Calibri" w:cs="B Lotus" w:hint="cs"/>
          <w:sz w:val="23"/>
          <w:szCs w:val="26"/>
          <w:rtl/>
          <w:lang w:bidi="fa-IR"/>
        </w:rPr>
        <w:t xml:space="preserve">در </w:t>
      </w:r>
      <w:r w:rsidRPr="007932ED">
        <w:rPr>
          <w:rFonts w:ascii="Calibri" w:eastAsia="Times New Roman" w:hAnsi="Calibri" w:cs="B Lotus" w:hint="cs"/>
          <w:b/>
          <w:bCs/>
          <w:sz w:val="23"/>
          <w:szCs w:val="26"/>
          <w:rtl/>
          <w:lang w:bidi="fa-IR"/>
        </w:rPr>
        <w:t>گروه های سنی 5تا18سال</w:t>
      </w:r>
      <w:r w:rsidRPr="007932ED">
        <w:rPr>
          <w:rFonts w:ascii="Calibri" w:eastAsia="Times New Roman" w:hAnsi="Calibri" w:cs="B Lotus" w:hint="cs"/>
          <w:sz w:val="23"/>
          <w:szCs w:val="26"/>
          <w:rtl/>
          <w:lang w:bidi="fa-IR"/>
        </w:rPr>
        <w:t xml:space="preserve"> (مراقب سلامت ،روانشناس و پزشک)</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کلیه کودکان و نوجوانانی که مشکوك به انواع کودك آزاری بوده و احتمال خطرجانی یا آسیب قریب الوقوع برای آن ها وجود داشته باشد برای اقدامات پزشکی و حمایتی بایستی به پزشک مرکز، ارجاع فوری شوند.</w:t>
      </w:r>
    </w:p>
    <w:p w:rsidR="007932ED" w:rsidRPr="007932ED" w:rsidRDefault="007932ED" w:rsidP="007932ED">
      <w:pPr>
        <w:bidi/>
        <w:spacing w:after="0" w:line="240" w:lineRule="auto"/>
        <w:rPr>
          <w:rFonts w:ascii="Calibri" w:eastAsia="Times New Roman" w:hAnsi="Calibri" w:cs="B Lotus"/>
          <w:sz w:val="23"/>
          <w:szCs w:val="26"/>
          <w:rtl/>
          <w:lang w:bidi="fa-IR"/>
        </w:rPr>
      </w:pPr>
      <w:r w:rsidRPr="007932ED">
        <w:rPr>
          <w:rFonts w:ascii="Calibri" w:eastAsia="Times New Roman" w:hAnsi="Calibri" w:cs="B Lotus" w:hint="cs"/>
          <w:sz w:val="23"/>
          <w:szCs w:val="26"/>
          <w:rtl/>
          <w:lang w:bidi="fa-IR"/>
        </w:rPr>
        <w:t>مراقب سلامت می بایست 100درصد گروه هدف واجد شرایط را غربالگری کند و موارد مثبت را به روان شناس مرکز ارجاع دهدو درصورت اورژانسی بودن موارد رابه پزشک مرکز ارجاع دهد .و اقدامات انجام شده را در فرم پی گیری مستند نماید</w:t>
      </w:r>
      <w:r w:rsidRPr="007932ED">
        <w:rPr>
          <w:rFonts w:ascii="Calibri" w:eastAsia="Times New Roman" w:hAnsi="Calibri" w:cs="B Lotus" w:hint="cs"/>
          <w:b/>
          <w:bCs/>
          <w:sz w:val="24"/>
          <w:szCs w:val="28"/>
          <w:rtl/>
          <w:lang w:bidi="fa-IR"/>
        </w:rPr>
        <w:t>.پی گیری  در موارد کودک آزاری  72ساعت پس از ارجاع به پزشک ،سپس پی گیری درمان در هفته های 4،8،12و سپس 3ماه بعد می باشد .</w:t>
      </w:r>
    </w:p>
    <w:p w:rsidR="007932ED" w:rsidRPr="007932ED" w:rsidRDefault="007932ED" w:rsidP="007932ED">
      <w:pPr>
        <w:bidi/>
        <w:spacing w:after="0" w:line="240" w:lineRule="auto"/>
        <w:rPr>
          <w:rFonts w:ascii="Calibri" w:eastAsia="Times New Roman" w:hAnsi="Calibri" w:cs="B Lotus"/>
          <w:sz w:val="23"/>
          <w:szCs w:val="26"/>
          <w:rtl/>
          <w:lang w:bidi="fa-IR"/>
        </w:rPr>
      </w:pPr>
      <w:bookmarkStart w:id="12" w:name="_Toc116720437"/>
      <w:r w:rsidRPr="007932ED">
        <w:rPr>
          <w:rFonts w:ascii="Times New Roman" w:eastAsia="Batang" w:hAnsi="Times New Roman" w:cs="B Zar" w:hint="cs"/>
          <w:b/>
          <w:bCs/>
          <w:sz w:val="24"/>
          <w:szCs w:val="26"/>
          <w:rtl/>
          <w:lang w:bidi="fa-IR"/>
        </w:rPr>
        <w:t>مداخلات پیشگیری از کودک آزاری</w:t>
      </w:r>
      <w:bookmarkEnd w:id="12"/>
      <w:r w:rsidRPr="007932ED">
        <w:rPr>
          <w:rFonts w:ascii="Calibri" w:eastAsia="Times New Roman" w:hAnsi="Calibri" w:cs="B Lotus" w:hint="cs"/>
          <w:sz w:val="23"/>
          <w:szCs w:val="26"/>
          <w:rtl/>
          <w:lang w:bidi="fa-IR"/>
        </w:rPr>
        <w:t>(روان شناس)</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جلسه  اول:</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ارزیابی بدرفتاری با کودک</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برقراری ارتباط و بررسی مشکل</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ارائه پیام شما مسبب مشکل نیستید</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ارزیابی خطر و تهیه برنامه ایمنی با همکاری کودک</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تقدیر از کودک یا نوجوان</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جلسه دوم :</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مرور وضعیت ايمنی و نقشه ايمنی با  کمک کودک</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آموزش کنترل هیجان های منفی(اضطراب، بیقراری</w:t>
      </w:r>
    </w:p>
    <w:p w:rsidR="007932ED" w:rsidRPr="007932ED" w:rsidRDefault="007932ED" w:rsidP="007932ED">
      <w:pPr>
        <w:bidi/>
        <w:spacing w:after="0" w:line="240" w:lineRule="auto"/>
        <w:rPr>
          <w:rFonts w:ascii="Calibri" w:eastAsia="Times New Roman" w:hAnsi="Calibri" w:cs="B Lotus"/>
          <w:b/>
          <w:bCs/>
          <w:szCs w:val="24"/>
          <w:lang w:bidi="fa-IR"/>
        </w:rPr>
      </w:pPr>
      <w:r w:rsidRPr="007932ED">
        <w:rPr>
          <w:rFonts w:ascii="Calibri" w:eastAsia="Times New Roman" w:hAnsi="Calibri" w:cs="B Lotus" w:hint="cs"/>
          <w:b/>
          <w:bCs/>
          <w:sz w:val="28"/>
          <w:szCs w:val="32"/>
          <w:rtl/>
          <w:lang w:bidi="fa-IR"/>
        </w:rPr>
        <w:lastRenderedPageBreak/>
        <w:t xml:space="preserve">پیشگیری از همسر آزاری </w:t>
      </w:r>
      <w:r w:rsidRPr="007932ED">
        <w:rPr>
          <w:rFonts w:ascii="Calibri" w:eastAsia="Times New Roman" w:hAnsi="Calibri" w:cs="B Lotus" w:hint="cs"/>
          <w:b/>
          <w:bCs/>
          <w:szCs w:val="24"/>
          <w:rtl/>
          <w:lang w:bidi="fa-IR"/>
        </w:rPr>
        <w:t xml:space="preserve">در زنان متاهل  18تا29سال و 30تا 59سال </w:t>
      </w:r>
    </w:p>
    <w:p w:rsidR="007932ED" w:rsidRPr="007932ED" w:rsidRDefault="007932ED" w:rsidP="007932ED">
      <w:pPr>
        <w:bidi/>
        <w:spacing w:after="0" w:line="240" w:lineRule="auto"/>
        <w:rPr>
          <w:rFonts w:ascii="Times New Roman" w:eastAsia="Batang" w:hAnsi="Times New Roman" w:cs="B Zar"/>
          <w:b/>
          <w:bCs/>
          <w:sz w:val="24"/>
          <w:szCs w:val="26"/>
          <w:rtl/>
          <w:lang w:bidi="fa-IR"/>
        </w:rPr>
      </w:pPr>
      <w:r w:rsidRPr="007932ED">
        <w:rPr>
          <w:rFonts w:ascii="Calibri" w:eastAsia="Times New Roman" w:hAnsi="Calibri" w:cs="B Lotus" w:hint="cs"/>
          <w:sz w:val="23"/>
          <w:szCs w:val="26"/>
          <w:rtl/>
          <w:lang w:bidi="fa-IR"/>
        </w:rPr>
        <w:t>مراقب سلامت می بایست 100درصد گروه هدف واجد شرایط را غربالگری کند و موارد مثبت را به روان شناس مرکز ارجاع دهدو درصورت اورژانسی بودن موارد رابه پزشک مرکز ارجاع دهد .و اقدامات انجام شده را در فرم پی گیری مستند نماید.</w:t>
      </w:r>
      <w:r w:rsidRPr="007932ED">
        <w:rPr>
          <w:rFonts w:ascii="Calibri" w:eastAsia="Times New Roman" w:hAnsi="Calibri" w:cs="B Lotus" w:hint="cs"/>
          <w:b/>
          <w:bCs/>
          <w:sz w:val="24"/>
          <w:szCs w:val="28"/>
          <w:rtl/>
          <w:lang w:bidi="fa-IR"/>
        </w:rPr>
        <w:t xml:space="preserve"> پی گیری به صورت منظم و براساس نظر پزشک و روان شناس انجام می شود</w:t>
      </w:r>
      <w:r w:rsidRPr="007932ED">
        <w:rPr>
          <w:rFonts w:ascii="Times New Roman" w:eastAsia="Batang" w:hAnsi="Times New Roman" w:cs="B Zar" w:hint="cs"/>
          <w:b/>
          <w:bCs/>
          <w:sz w:val="24"/>
          <w:szCs w:val="26"/>
          <w:rtl/>
          <w:lang w:bidi="fa-IR"/>
        </w:rPr>
        <w:t xml:space="preserve">. </w:t>
      </w:r>
    </w:p>
    <w:p w:rsidR="007932ED" w:rsidRPr="007932ED" w:rsidRDefault="007932ED" w:rsidP="007932ED">
      <w:pPr>
        <w:bidi/>
        <w:spacing w:after="0" w:line="240" w:lineRule="auto"/>
        <w:rPr>
          <w:rFonts w:ascii="Calibri" w:eastAsia="Times New Roman" w:hAnsi="Calibri" w:cs="B Lotus"/>
          <w:sz w:val="23"/>
          <w:szCs w:val="26"/>
          <w:rtl/>
          <w:lang w:bidi="fa-IR"/>
        </w:rPr>
      </w:pPr>
      <w:bookmarkStart w:id="13" w:name="_Toc116720438"/>
      <w:r w:rsidRPr="007932ED">
        <w:rPr>
          <w:rFonts w:ascii="Times New Roman" w:eastAsia="Batang" w:hAnsi="Times New Roman" w:cs="B Zar" w:hint="cs"/>
          <w:b/>
          <w:bCs/>
          <w:sz w:val="24"/>
          <w:szCs w:val="26"/>
          <w:rtl/>
          <w:lang w:bidi="fa-IR"/>
        </w:rPr>
        <w:t>مداخلات پیشگیری از همسر آزاری</w:t>
      </w:r>
      <w:bookmarkEnd w:id="13"/>
      <w:r w:rsidRPr="007932ED">
        <w:rPr>
          <w:rFonts w:ascii="Calibri" w:eastAsia="Times New Roman" w:hAnsi="Calibri" w:cs="B Lotus" w:hint="cs"/>
          <w:sz w:val="23"/>
          <w:szCs w:val="26"/>
          <w:rtl/>
          <w:lang w:bidi="fa-IR"/>
        </w:rPr>
        <w:t>(روان شناس)</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جلسه اول:</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 xml:space="preserve">برقراری ارتباط </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 xml:space="preserve"> غربالگری تکمیلی خشونت بر علیه زنان</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آموزش روانی اجتماعی خشونت خانگی</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ارزیابی سطح خطر و طراحی برنامه امنیت برای مراجع    (و فرزندان)</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ارجاع مناسب</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جلسه دوم:</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 xml:space="preserve">  شناخت موقعيتهاي پرخطر</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 xml:space="preserve">  طراحي استراتژيهايي براي مقابله با موقعيتهاي پرخطر</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 xml:space="preserve">  آموزش مهارت مقابله با خشم همسر</w:t>
      </w:r>
    </w:p>
    <w:p w:rsidR="007932ED" w:rsidRPr="007932ED" w:rsidRDefault="007932ED" w:rsidP="007932ED">
      <w:pPr>
        <w:bidi/>
        <w:spacing w:after="0" w:line="240" w:lineRule="auto"/>
        <w:rPr>
          <w:rFonts w:ascii="Calibri" w:eastAsia="Times New Roman" w:hAnsi="Calibri" w:cs="B Lotus"/>
          <w:sz w:val="23"/>
          <w:szCs w:val="26"/>
          <w:rtl/>
          <w:lang w:bidi="fa-IR"/>
        </w:rPr>
      </w:pPr>
      <w:r w:rsidRPr="007932ED">
        <w:rPr>
          <w:rFonts w:ascii="Calibri" w:eastAsia="Times New Roman" w:hAnsi="Calibri" w:cs="B Lotus" w:hint="cs"/>
          <w:sz w:val="23"/>
          <w:szCs w:val="26"/>
          <w:rtl/>
          <w:lang w:bidi="fa-IR"/>
        </w:rPr>
        <w:t xml:space="preserve">  آموزش كاهش نگراني و استرس فرزندان</w:t>
      </w:r>
    </w:p>
    <w:p w:rsidR="007932ED" w:rsidRPr="007932ED" w:rsidRDefault="007932ED" w:rsidP="007932ED">
      <w:pPr>
        <w:keepNext/>
        <w:keepLines/>
        <w:bidi/>
        <w:spacing w:before="240" w:after="120" w:line="240" w:lineRule="auto"/>
        <w:ind w:left="576" w:hanging="576"/>
        <w:jc w:val="lowKashida"/>
        <w:outlineLvl w:val="1"/>
        <w:rPr>
          <w:rFonts w:ascii="Times New Roman" w:eastAsia="Batang" w:hAnsi="Times New Roman" w:cs="B Zar"/>
          <w:b/>
          <w:bCs/>
          <w:sz w:val="24"/>
          <w:szCs w:val="26"/>
          <w:rtl/>
          <w:lang w:bidi="fa-IR"/>
        </w:rPr>
      </w:pPr>
      <w:bookmarkStart w:id="14" w:name="_Toc116720439"/>
      <w:r w:rsidRPr="007932ED">
        <w:rPr>
          <w:rFonts w:ascii="Times New Roman" w:eastAsia="Batang" w:hAnsi="Times New Roman" w:cs="B Zar" w:hint="cs"/>
          <w:b/>
          <w:bCs/>
          <w:sz w:val="24"/>
          <w:szCs w:val="26"/>
          <w:rtl/>
          <w:lang w:bidi="fa-IR"/>
        </w:rPr>
        <w:t xml:space="preserve">برنامه ارزیابی، </w:t>
      </w:r>
      <w:bookmarkEnd w:id="14"/>
      <w:r w:rsidRPr="007932ED">
        <w:rPr>
          <w:rFonts w:ascii="Times New Roman" w:eastAsia="Batang" w:hAnsi="Times New Roman" w:cs="B Zar" w:hint="cs"/>
          <w:b/>
          <w:bCs/>
          <w:sz w:val="24"/>
          <w:szCs w:val="26"/>
          <w:rtl/>
          <w:lang w:bidi="fa-IR"/>
        </w:rPr>
        <w:t xml:space="preserve">تشخیص و مراقبت اختلالات دخانیات،مواد و الکل  </w:t>
      </w:r>
      <w:r w:rsidRPr="007932ED">
        <w:rPr>
          <w:rFonts w:ascii="Times New Roman" w:eastAsia="Batang" w:hAnsi="Times New Roman" w:cs="B Zar" w:hint="cs"/>
          <w:b/>
          <w:bCs/>
          <w:sz w:val="20"/>
          <w:rtl/>
          <w:lang w:bidi="fa-IR"/>
        </w:rPr>
        <w:t xml:space="preserve">برای گروه های سنی زیر 15سال و 15تا 59سال </w:t>
      </w:r>
    </w:p>
    <w:p w:rsidR="007932ED" w:rsidRPr="007932ED" w:rsidRDefault="007932ED" w:rsidP="007932ED">
      <w:pPr>
        <w:bidi/>
        <w:spacing w:after="0" w:line="240" w:lineRule="auto"/>
        <w:rPr>
          <w:rFonts w:ascii="Calibri" w:eastAsia="Times New Roman" w:hAnsi="Calibri" w:cs="B Lotus"/>
          <w:sz w:val="23"/>
          <w:szCs w:val="26"/>
          <w:rtl/>
          <w:lang w:bidi="fa-IR"/>
        </w:rPr>
      </w:pPr>
      <w:r w:rsidRPr="007932ED">
        <w:rPr>
          <w:rFonts w:ascii="Calibri" w:eastAsia="Times New Roman" w:hAnsi="Calibri" w:cs="B Lotus" w:hint="cs"/>
          <w:sz w:val="23"/>
          <w:szCs w:val="26"/>
          <w:rtl/>
          <w:lang w:bidi="fa-IR"/>
        </w:rPr>
        <w:t>مراقب سلامت می بایست 100درصد افراد 15-59 سال را غربالگری اولیه نماید.</w:t>
      </w:r>
    </w:p>
    <w:p w:rsidR="007932ED" w:rsidRPr="007932ED" w:rsidRDefault="007932ED" w:rsidP="007932ED">
      <w:pPr>
        <w:bidi/>
        <w:spacing w:after="0" w:line="240" w:lineRule="auto"/>
        <w:rPr>
          <w:rFonts w:ascii="Calibri" w:eastAsia="Times New Roman" w:hAnsi="Calibri" w:cs="B Lotus"/>
          <w:sz w:val="23"/>
          <w:szCs w:val="26"/>
          <w:rtl/>
          <w:lang w:bidi="fa-IR"/>
        </w:rPr>
      </w:pPr>
      <w:r w:rsidRPr="007932ED">
        <w:rPr>
          <w:rFonts w:ascii="Calibri" w:eastAsia="Times New Roman" w:hAnsi="Calibri" w:cs="B Lotus" w:hint="cs"/>
          <w:b/>
          <w:bCs/>
          <w:sz w:val="28"/>
          <w:szCs w:val="32"/>
          <w:rtl/>
          <w:lang w:bidi="fa-IR"/>
        </w:rPr>
        <w:t>پی گیری مراقب سلامت:</w:t>
      </w:r>
      <w:r w:rsidRPr="007932ED">
        <w:rPr>
          <w:rFonts w:ascii="Calibri" w:eastAsia="Times New Roman" w:hAnsi="Calibri" w:cs="B Lotus" w:hint="cs"/>
          <w:sz w:val="28"/>
          <w:szCs w:val="32"/>
          <w:rtl/>
          <w:lang w:bidi="fa-IR"/>
        </w:rPr>
        <w:t xml:space="preserve"> </w:t>
      </w:r>
      <w:r w:rsidRPr="007932ED">
        <w:rPr>
          <w:rFonts w:ascii="Calibri" w:eastAsia="Times New Roman" w:hAnsi="Calibri" w:cs="B Lotus" w:hint="cs"/>
          <w:sz w:val="23"/>
          <w:szCs w:val="26"/>
          <w:rtl/>
          <w:lang w:bidi="fa-IR"/>
        </w:rPr>
        <w:t>تمام موارد مثبت شناسایی  شده در غربالگری اولیه و افراد تحت درمان برای آگاهی از روند دریافت خدمات درطول 1سال در 5نوبت 1هفته،1ماه ،3ماه ،6ماه ،12ماه  بعد پی گیری می شوند ،بیماران زیر15سال ارجاع شده به مراکز تخصصی توسط مراقب سلامت  نیز به همین صورت پی گیری می شوند. درصورت عدم مراجعه موارد مثبت شناسایی شده  به کارشناس سلامت روان ،3بار پیگیری با فواصل 1هفته،2هفته و 1ماه توسط مراقب سلامت  انجام  می شود.</w:t>
      </w:r>
    </w:p>
    <w:p w:rsidR="007932ED" w:rsidRPr="007932ED" w:rsidRDefault="007932ED" w:rsidP="007932ED">
      <w:pPr>
        <w:bidi/>
        <w:spacing w:after="0" w:line="240" w:lineRule="auto"/>
        <w:rPr>
          <w:rFonts w:ascii="Calibri" w:eastAsia="Times New Roman" w:hAnsi="Calibri" w:cs="B Lotus"/>
          <w:sz w:val="23"/>
          <w:szCs w:val="26"/>
          <w:rtl/>
          <w:lang w:bidi="fa-IR"/>
        </w:rPr>
      </w:pPr>
      <w:r w:rsidRPr="007932ED">
        <w:rPr>
          <w:rFonts w:ascii="Calibri" w:eastAsia="Times New Roman" w:hAnsi="Calibri" w:cs="B Lotus" w:hint="cs"/>
          <w:b/>
          <w:bCs/>
          <w:sz w:val="28"/>
          <w:szCs w:val="32"/>
          <w:rtl/>
          <w:lang w:bidi="fa-IR"/>
        </w:rPr>
        <w:t>پی گیری روان شناس:</w:t>
      </w:r>
      <w:r w:rsidRPr="007932ED">
        <w:rPr>
          <w:rFonts w:ascii="Calibri" w:eastAsia="Times New Roman" w:hAnsi="Calibri" w:cs="B Lotus" w:hint="cs"/>
          <w:sz w:val="23"/>
          <w:szCs w:val="26"/>
          <w:rtl/>
          <w:lang w:bidi="fa-IR"/>
        </w:rPr>
        <w:t>بعد از مراجعه به کارشناس سلامت روان پی گیری  به عهده کارشناس سلامت روان نیز می باشد،حین برگزاری مداخلات شناختی-رفتاری 4جلسه ای و یا مداخله مختصر درصورت  عدم مراجعه بین جلسات هفتگی ،پی گیر ی توسط روان شناس در فواصل 3روز،1هفته و 1ماه انجام می شود.</w:t>
      </w:r>
    </w:p>
    <w:p w:rsidR="007932ED" w:rsidRPr="007932ED" w:rsidRDefault="007932ED" w:rsidP="007932ED">
      <w:pPr>
        <w:bidi/>
        <w:spacing w:after="0" w:line="240" w:lineRule="auto"/>
        <w:rPr>
          <w:rFonts w:ascii="Calibri" w:eastAsia="Times New Roman" w:hAnsi="Calibri" w:cs="B Lotus"/>
          <w:sz w:val="23"/>
          <w:szCs w:val="26"/>
          <w:rtl/>
          <w:lang w:bidi="fa-IR"/>
        </w:rPr>
      </w:pPr>
      <w:r w:rsidRPr="007932ED">
        <w:rPr>
          <w:rFonts w:ascii="Calibri" w:eastAsia="Times New Roman" w:hAnsi="Calibri" w:cs="B Lotus" w:hint="cs"/>
          <w:sz w:val="23"/>
          <w:szCs w:val="26"/>
          <w:rtl/>
          <w:lang w:bidi="fa-IR"/>
        </w:rPr>
        <w:lastRenderedPageBreak/>
        <w:t xml:space="preserve">بعد از غربالگری تکمیلی اولیه درموارد باخطر متوسط 2جلسه مداخله مختصر گذاشته می شود و 3ماه بعد در ارزیابی اولیه ( انجام غربالگری تکمیلی دوم )مداخله شناختی </w:t>
      </w:r>
      <w:r w:rsidRPr="007932ED">
        <w:rPr>
          <w:rFonts w:ascii="Times New Roman" w:eastAsia="Times New Roman" w:hAnsi="Times New Roman" w:cs="Times New Roman" w:hint="cs"/>
          <w:sz w:val="23"/>
          <w:szCs w:val="26"/>
          <w:rtl/>
          <w:lang w:bidi="fa-IR"/>
        </w:rPr>
        <w:t>–</w:t>
      </w:r>
      <w:r w:rsidRPr="007932ED">
        <w:rPr>
          <w:rFonts w:ascii="Calibri" w:eastAsia="Times New Roman" w:hAnsi="Calibri" w:cs="B Lotus" w:hint="cs"/>
          <w:sz w:val="23"/>
          <w:szCs w:val="26"/>
          <w:rtl/>
          <w:lang w:bidi="fa-IR"/>
        </w:rPr>
        <w:t>رفتاری 4جلسه ای و ارجاع به پزشک انجام می شود.</w:t>
      </w:r>
    </w:p>
    <w:p w:rsidR="007932ED" w:rsidRPr="007932ED" w:rsidRDefault="007932ED" w:rsidP="007932ED">
      <w:pPr>
        <w:bidi/>
        <w:spacing w:after="0" w:line="240" w:lineRule="auto"/>
        <w:rPr>
          <w:rFonts w:ascii="Calibri" w:eastAsia="Times New Roman" w:hAnsi="Calibri" w:cs="B Lotus"/>
          <w:sz w:val="23"/>
          <w:szCs w:val="26"/>
          <w:rtl/>
          <w:lang w:bidi="fa-IR"/>
        </w:rPr>
      </w:pPr>
      <w:r w:rsidRPr="007932ED">
        <w:rPr>
          <w:rFonts w:ascii="Calibri" w:eastAsia="Times New Roman" w:hAnsi="Calibri" w:cs="B Lotus" w:hint="cs"/>
          <w:sz w:val="23"/>
          <w:szCs w:val="26"/>
          <w:rtl/>
          <w:lang w:bidi="fa-IR"/>
        </w:rPr>
        <w:t xml:space="preserve">بعد از غربالگری تکمیلی اولیه ،در موارد خطر بالا ی دخانیات ،4جلسه مداخله شناختی </w:t>
      </w:r>
      <w:r w:rsidRPr="007932ED">
        <w:rPr>
          <w:rFonts w:ascii="Times New Roman" w:eastAsia="Times New Roman" w:hAnsi="Times New Roman" w:cs="Times New Roman" w:hint="cs"/>
          <w:sz w:val="23"/>
          <w:szCs w:val="26"/>
          <w:rtl/>
          <w:lang w:bidi="fa-IR"/>
        </w:rPr>
        <w:t>–</w:t>
      </w:r>
      <w:r w:rsidRPr="007932ED">
        <w:rPr>
          <w:rFonts w:ascii="Calibri" w:eastAsia="Times New Roman" w:hAnsi="Calibri" w:cs="B Lotus" w:hint="cs"/>
          <w:sz w:val="23"/>
          <w:szCs w:val="26"/>
          <w:rtl/>
          <w:lang w:bidi="fa-IR"/>
        </w:rPr>
        <w:t xml:space="preserve">رفتاری کوتاه و در موارد الکل و مواد خطر بالا مداخله مختصر روانشناختی با هدف ارجاع  به پزشک انجام می شود . </w:t>
      </w:r>
    </w:p>
    <w:p w:rsidR="007932ED" w:rsidRPr="007932ED" w:rsidRDefault="007932ED" w:rsidP="007932ED">
      <w:pPr>
        <w:bidi/>
        <w:spacing w:after="0" w:line="240" w:lineRule="auto"/>
        <w:rPr>
          <w:rFonts w:ascii="Calibri" w:eastAsia="Times New Roman" w:hAnsi="Calibri" w:cs="B Lotus"/>
          <w:sz w:val="23"/>
          <w:szCs w:val="26"/>
          <w:rtl/>
          <w:lang w:bidi="fa-IR"/>
        </w:rPr>
      </w:pPr>
      <w:r w:rsidRPr="007932ED">
        <w:rPr>
          <w:rFonts w:ascii="Calibri" w:eastAsia="Times New Roman" w:hAnsi="Calibri" w:cs="B Lotus" w:hint="cs"/>
          <w:sz w:val="23"/>
          <w:szCs w:val="26"/>
          <w:rtl/>
          <w:lang w:bidi="fa-IR"/>
        </w:rPr>
        <w:t>بعد از غربالگری تکمیلی اولیه در موارد خطر پایین ،اراِه بازخورد مثبت،اطلاع رسانی در خصوص خدمات آموزشی واراِه آموزش های خودمراقبتی ،مهارتهای زندگی و فرزند پروری و...انجام می شود.</w:t>
      </w:r>
    </w:p>
    <w:p w:rsidR="007932ED" w:rsidRPr="007932ED" w:rsidRDefault="007932ED" w:rsidP="007932ED">
      <w:pPr>
        <w:bidi/>
        <w:spacing w:after="0" w:line="240" w:lineRule="auto"/>
        <w:rPr>
          <w:rFonts w:ascii="Calibri" w:eastAsia="Times New Roman" w:hAnsi="Calibri" w:cs="B Lotus"/>
          <w:sz w:val="23"/>
          <w:szCs w:val="26"/>
          <w:rtl/>
          <w:lang w:bidi="fa-IR"/>
        </w:rPr>
      </w:pPr>
      <w:r w:rsidRPr="007932ED">
        <w:rPr>
          <w:rFonts w:ascii="Calibri" w:eastAsia="Times New Roman" w:hAnsi="Calibri" w:cs="B Lotus" w:hint="cs"/>
          <w:b/>
          <w:bCs/>
          <w:sz w:val="32"/>
          <w:szCs w:val="36"/>
          <w:rtl/>
          <w:lang w:bidi="fa-IR"/>
        </w:rPr>
        <w:t>اقدامات  پزشک:</w:t>
      </w:r>
      <w:r w:rsidRPr="007932ED">
        <w:rPr>
          <w:rFonts w:ascii="Calibri" w:eastAsia="Times New Roman" w:hAnsi="Calibri" w:cs="B Lotus" w:hint="cs"/>
          <w:sz w:val="32"/>
          <w:szCs w:val="36"/>
          <w:rtl/>
          <w:lang w:bidi="fa-IR"/>
        </w:rPr>
        <w:t xml:space="preserve"> </w:t>
      </w:r>
      <w:r w:rsidRPr="007932ED">
        <w:rPr>
          <w:rFonts w:ascii="Calibri" w:eastAsia="Times New Roman" w:hAnsi="Calibri" w:cs="B Lotus" w:hint="cs"/>
          <w:sz w:val="23"/>
          <w:szCs w:val="26"/>
          <w:rtl/>
          <w:lang w:bidi="fa-IR"/>
        </w:rPr>
        <w:t>برای موارد خطر بالای مواد و الکل شامل آموزش،اریابی تشخیصی  و ارجاع به مراکز تخصصی می باشد،اقدام پزشک در موارد خطر بالای دخانیا ت،آموزش،ارزیابی تشخیصی  و اراِه درمان دارویی می باشد.</w:t>
      </w:r>
    </w:p>
    <w:p w:rsidR="007932ED" w:rsidRPr="007932ED" w:rsidRDefault="007932ED" w:rsidP="007932ED">
      <w:pPr>
        <w:bidi/>
        <w:spacing w:after="0" w:line="240" w:lineRule="auto"/>
        <w:rPr>
          <w:rFonts w:ascii="Calibri" w:eastAsia="Times New Roman" w:hAnsi="Calibri" w:cs="B Lotus"/>
          <w:sz w:val="23"/>
          <w:szCs w:val="26"/>
          <w:rtl/>
          <w:lang w:bidi="fa-IR"/>
        </w:rPr>
      </w:pPr>
    </w:p>
    <w:p w:rsidR="007932ED" w:rsidRPr="007932ED" w:rsidRDefault="007932ED" w:rsidP="007932ED">
      <w:pPr>
        <w:bidi/>
        <w:spacing w:after="0" w:line="240" w:lineRule="auto"/>
        <w:rPr>
          <w:rFonts w:ascii="Calibri" w:eastAsia="Times New Roman" w:hAnsi="Calibri" w:cs="B Lotus"/>
          <w:b/>
          <w:bCs/>
          <w:sz w:val="24"/>
          <w:szCs w:val="28"/>
          <w:lang w:bidi="fa-IR"/>
        </w:rPr>
      </w:pPr>
      <w:r w:rsidRPr="007932ED">
        <w:rPr>
          <w:rFonts w:ascii="Calibri" w:eastAsia="Times New Roman" w:hAnsi="Calibri" w:cs="B Lotus" w:hint="cs"/>
          <w:b/>
          <w:bCs/>
          <w:sz w:val="24"/>
          <w:szCs w:val="28"/>
          <w:rtl/>
          <w:lang w:bidi="fa-IR"/>
        </w:rPr>
        <w:t>غربالگری اولیه درگیری با مصرف سیگار، الکل و مواد فرصت منحصر به فردی فراهم می آورد تا:</w:t>
      </w:r>
    </w:p>
    <w:p w:rsidR="007932ED" w:rsidRPr="007932ED" w:rsidRDefault="007932ED" w:rsidP="007932ED">
      <w:pPr>
        <w:numPr>
          <w:ilvl w:val="0"/>
          <w:numId w:val="10"/>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u w:val="single"/>
          <w:rtl/>
          <w:lang w:bidi="fa-IR"/>
        </w:rPr>
        <w:t>درک بهتری</w:t>
      </w:r>
      <w:r w:rsidRPr="007932ED">
        <w:rPr>
          <w:rFonts w:ascii="Calibri" w:eastAsia="Times New Roman" w:hAnsi="Calibri" w:cs="B Lotus" w:hint="cs"/>
          <w:sz w:val="23"/>
          <w:szCs w:val="26"/>
          <w:rtl/>
          <w:lang w:bidi="fa-IR"/>
        </w:rPr>
        <w:t xml:space="preserve"> از مشکلات سلامتی فرد به دست آورده و بهتر به او خدمات ارایه دهیم،</w:t>
      </w:r>
    </w:p>
    <w:p w:rsidR="007932ED" w:rsidRPr="007932ED" w:rsidRDefault="007932ED" w:rsidP="007932ED">
      <w:pPr>
        <w:numPr>
          <w:ilvl w:val="0"/>
          <w:numId w:val="10"/>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 xml:space="preserve">به فرد </w:t>
      </w:r>
      <w:r w:rsidRPr="007932ED">
        <w:rPr>
          <w:rFonts w:ascii="Calibri" w:eastAsia="Times New Roman" w:hAnsi="Calibri" w:cs="B Lotus" w:hint="cs"/>
          <w:sz w:val="23"/>
          <w:szCs w:val="26"/>
          <w:u w:val="single"/>
          <w:rtl/>
          <w:lang w:bidi="fa-IR"/>
        </w:rPr>
        <w:t>بازخورد</w:t>
      </w:r>
      <w:r w:rsidRPr="007932ED">
        <w:rPr>
          <w:rFonts w:ascii="Calibri" w:eastAsia="Times New Roman" w:hAnsi="Calibri" w:cs="B Lotus" w:hint="cs"/>
          <w:sz w:val="23"/>
          <w:szCs w:val="26"/>
          <w:rtl/>
          <w:lang w:bidi="fa-IR"/>
        </w:rPr>
        <w:t xml:space="preserve"> ارایه دهیم به این معنا که:</w:t>
      </w:r>
    </w:p>
    <w:p w:rsidR="007932ED" w:rsidRPr="007932ED" w:rsidRDefault="007932ED" w:rsidP="007932ED">
      <w:pPr>
        <w:numPr>
          <w:ilvl w:val="1"/>
          <w:numId w:val="10"/>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رفتارهای مثبت را تشویق کنیم و</w:t>
      </w:r>
    </w:p>
    <w:p w:rsidR="007932ED" w:rsidRPr="007932ED" w:rsidRDefault="007932ED" w:rsidP="007932ED">
      <w:pPr>
        <w:numPr>
          <w:ilvl w:val="1"/>
          <w:numId w:val="10"/>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برای رفتارهای پرخطر به فرد آموزش، توصیه و ارجاع ارایه کنیم</w:t>
      </w:r>
    </w:p>
    <w:p w:rsidR="007932ED" w:rsidRPr="007932ED" w:rsidRDefault="007932ED" w:rsidP="007932ED">
      <w:pPr>
        <w:numPr>
          <w:ilvl w:val="0"/>
          <w:numId w:val="10"/>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 xml:space="preserve">فرد را برای </w:t>
      </w:r>
      <w:r w:rsidRPr="007932ED">
        <w:rPr>
          <w:rFonts w:ascii="Calibri" w:eastAsia="Times New Roman" w:hAnsi="Calibri" w:cs="B Lotus" w:hint="cs"/>
          <w:sz w:val="23"/>
          <w:szCs w:val="26"/>
          <w:u w:val="single"/>
          <w:rtl/>
          <w:lang w:bidi="fa-IR"/>
        </w:rPr>
        <w:t>غربالگری تکمیلی</w:t>
      </w:r>
      <w:r w:rsidRPr="007932ED">
        <w:rPr>
          <w:rFonts w:ascii="Calibri" w:eastAsia="Times New Roman" w:hAnsi="Calibri" w:cs="B Lotus" w:hint="cs"/>
          <w:sz w:val="23"/>
          <w:szCs w:val="26"/>
          <w:rtl/>
          <w:lang w:bidi="fa-IR"/>
        </w:rPr>
        <w:t xml:space="preserve"> و </w:t>
      </w:r>
      <w:r w:rsidRPr="007932ED">
        <w:rPr>
          <w:rFonts w:ascii="Calibri" w:eastAsia="Times New Roman" w:hAnsi="Calibri" w:cs="B Lotus" w:hint="cs"/>
          <w:sz w:val="23"/>
          <w:szCs w:val="26"/>
          <w:u w:val="single"/>
          <w:rtl/>
          <w:lang w:bidi="fa-IR"/>
        </w:rPr>
        <w:t>خدمات مورد نیاز</w:t>
      </w:r>
      <w:r w:rsidRPr="007932ED">
        <w:rPr>
          <w:rFonts w:ascii="Calibri" w:eastAsia="Times New Roman" w:hAnsi="Calibri" w:cs="B Lotus" w:hint="cs"/>
          <w:sz w:val="23"/>
          <w:szCs w:val="26"/>
          <w:rtl/>
          <w:lang w:bidi="fa-IR"/>
        </w:rPr>
        <w:t xml:space="preserve"> ارجاع دهیم.</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غربالگری اولیه درگیری با مصرف سیگار، الکل و مواد باید با رعایت حریم خصوصی و از طریق مصاحبه با خود فرد تکمیل گردد.</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غربالگری اولیه درگیری با مصرف سیگار، الکل و مواد در تمام اعضای بالای 15 سال زمان تکمیل پرونده سلامت باید انجام پذیرد.</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مداخله مختصرومداخله شناختی-رفتاری درمصرف دخانیات،موادو الکل(روان شناس)</w:t>
      </w:r>
    </w:p>
    <w:p w:rsidR="007932ED" w:rsidRPr="007932ED" w:rsidRDefault="007932ED" w:rsidP="007932ED">
      <w:pPr>
        <w:bidi/>
        <w:spacing w:after="0" w:line="240" w:lineRule="auto"/>
        <w:rPr>
          <w:rFonts w:ascii="Calibri" w:eastAsia="Times New Roman" w:hAnsi="Calibri" w:cs="B Lotus"/>
          <w:b/>
          <w:bCs/>
          <w:sz w:val="24"/>
          <w:szCs w:val="28"/>
          <w:lang w:bidi="fa-IR"/>
        </w:rPr>
      </w:pPr>
      <w:r w:rsidRPr="007932ED">
        <w:rPr>
          <w:rFonts w:ascii="Calibri" w:eastAsia="Times New Roman" w:hAnsi="Calibri" w:cs="B Lotus" w:hint="cs"/>
          <w:b/>
          <w:bCs/>
          <w:sz w:val="24"/>
          <w:szCs w:val="28"/>
          <w:rtl/>
          <w:lang w:bidi="fa-IR"/>
        </w:rPr>
        <w:t>مداخله مختصر(روان شناس)</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مصاحبه انگیزشی جهت کاهش و یا قطع مصرف</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ارائه گزینه های اختصاصی برای تغییرمثل تهیه یادداشت های روزانه ،ارزیابی موقعیت های پرخطر و راهبردهای اجتناب از آنها،شناسایی افراد حمایت کننده و تشویق به مراجعه مجدد</w:t>
      </w:r>
    </w:p>
    <w:p w:rsidR="007932ED" w:rsidRPr="007932ED" w:rsidRDefault="007932ED" w:rsidP="007932ED">
      <w:pPr>
        <w:bidi/>
        <w:spacing w:after="0" w:line="240" w:lineRule="auto"/>
        <w:rPr>
          <w:rFonts w:ascii="Calibri" w:eastAsia="Times New Roman" w:hAnsi="Calibri" w:cs="B Lotus"/>
          <w:b/>
          <w:bCs/>
          <w:sz w:val="28"/>
          <w:szCs w:val="32"/>
          <w:lang w:bidi="fa-IR"/>
        </w:rPr>
      </w:pPr>
      <w:r w:rsidRPr="007932ED">
        <w:rPr>
          <w:rFonts w:ascii="Calibri" w:eastAsia="Times New Roman" w:hAnsi="Calibri" w:cs="B Lotus" w:hint="cs"/>
          <w:b/>
          <w:bCs/>
          <w:sz w:val="28"/>
          <w:szCs w:val="32"/>
          <w:rtl/>
          <w:lang w:bidi="fa-IR"/>
        </w:rPr>
        <w:t>مداخله شناختی-رفتاری(توسط روان شناس)</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مصاحبه انگیزشی</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مقابله باوسوسه و ولغزش</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lastRenderedPageBreak/>
        <w:t xml:space="preserve">کنترل افکارمصرف و برنامه ریزی فعالیت های لذتبخش </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پیشگیری از عودو آموزش مهارت های ردمواد</w:t>
      </w:r>
    </w:p>
    <w:p w:rsidR="007932ED" w:rsidRPr="007932ED" w:rsidRDefault="007932ED" w:rsidP="007932ED">
      <w:pPr>
        <w:bidi/>
        <w:spacing w:after="0" w:line="240" w:lineRule="auto"/>
        <w:rPr>
          <w:rFonts w:ascii="Calibri" w:eastAsia="Times New Roman" w:hAnsi="Calibri" w:cs="B Lotus"/>
          <w:sz w:val="23"/>
          <w:szCs w:val="26"/>
          <w:lang w:bidi="fa-IR"/>
        </w:rPr>
      </w:pPr>
    </w:p>
    <w:p w:rsidR="007932ED" w:rsidRPr="007932ED" w:rsidRDefault="007932ED" w:rsidP="007932ED">
      <w:pPr>
        <w:bidi/>
        <w:spacing w:after="0" w:line="240" w:lineRule="auto"/>
        <w:rPr>
          <w:rFonts w:ascii="Calibri" w:eastAsia="Times New Roman" w:hAnsi="Calibri" w:cs="B Lotus"/>
          <w:b/>
          <w:bCs/>
          <w:sz w:val="28"/>
          <w:szCs w:val="32"/>
          <w:lang w:bidi="fa-IR"/>
        </w:rPr>
      </w:pPr>
      <w:r w:rsidRPr="007932ED">
        <w:rPr>
          <w:rFonts w:ascii="Calibri" w:eastAsia="Times New Roman" w:hAnsi="Calibri" w:cs="B Lotus" w:hint="cs"/>
          <w:b/>
          <w:bCs/>
          <w:sz w:val="28"/>
          <w:szCs w:val="32"/>
          <w:rtl/>
          <w:lang w:bidi="fa-IR"/>
        </w:rPr>
        <w:t>برنامه آموزش نوجوان سالم من(روان شناس)</w:t>
      </w:r>
    </w:p>
    <w:p w:rsidR="007932ED" w:rsidRPr="007932ED" w:rsidRDefault="007932ED" w:rsidP="007932ED">
      <w:pPr>
        <w:numPr>
          <w:ilvl w:val="0"/>
          <w:numId w:val="11"/>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دانش فرزند پروری</w:t>
      </w:r>
    </w:p>
    <w:p w:rsidR="007932ED" w:rsidRPr="007932ED" w:rsidRDefault="007932ED" w:rsidP="007932ED">
      <w:pPr>
        <w:numPr>
          <w:ilvl w:val="0"/>
          <w:numId w:val="11"/>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مهارت‌های فرزند پروری هوشمندانه و موثر</w:t>
      </w:r>
    </w:p>
    <w:p w:rsidR="007932ED" w:rsidRPr="007932ED" w:rsidRDefault="007932ED" w:rsidP="007932ED">
      <w:pPr>
        <w:numPr>
          <w:ilvl w:val="0"/>
          <w:numId w:val="11"/>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ارتباط مناسب بانوجوان</w:t>
      </w:r>
    </w:p>
    <w:p w:rsidR="007932ED" w:rsidRPr="007932ED" w:rsidRDefault="007932ED" w:rsidP="007932ED">
      <w:pPr>
        <w:numPr>
          <w:ilvl w:val="0"/>
          <w:numId w:val="11"/>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قانون‌گذاری و نظارت</w:t>
      </w:r>
    </w:p>
    <w:p w:rsidR="007932ED" w:rsidRPr="007932ED" w:rsidRDefault="007932ED" w:rsidP="007932ED">
      <w:pPr>
        <w:numPr>
          <w:ilvl w:val="0"/>
          <w:numId w:val="11"/>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توجه به رابطه با دوستان</w:t>
      </w:r>
    </w:p>
    <w:p w:rsidR="007932ED" w:rsidRPr="007932ED" w:rsidRDefault="007932ED" w:rsidP="007932ED">
      <w:pPr>
        <w:numPr>
          <w:ilvl w:val="0"/>
          <w:numId w:val="11"/>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والدین به مثابه مهمترین الگو</w:t>
      </w:r>
    </w:p>
    <w:p w:rsidR="007932ED" w:rsidRPr="007932ED" w:rsidRDefault="007932ED" w:rsidP="007932ED">
      <w:pPr>
        <w:numPr>
          <w:ilvl w:val="0"/>
          <w:numId w:val="11"/>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جلسات خانوادگی</w:t>
      </w:r>
    </w:p>
    <w:p w:rsidR="007932ED" w:rsidRPr="007932ED" w:rsidRDefault="007932ED" w:rsidP="007932ED">
      <w:pPr>
        <w:numPr>
          <w:ilvl w:val="0"/>
          <w:numId w:val="11"/>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آگاه‌</w:t>
      </w:r>
      <w:r w:rsidRPr="007932ED">
        <w:rPr>
          <w:rFonts w:ascii="Calibri" w:eastAsia="Times New Roman" w:hAnsi="Calibri" w:cs="B Lotus"/>
          <w:sz w:val="23"/>
          <w:szCs w:val="26"/>
          <w:lang w:bidi="fa-IR"/>
        </w:rPr>
        <w:t xml:space="preserve"> </w:t>
      </w:r>
      <w:r w:rsidRPr="007932ED">
        <w:rPr>
          <w:rFonts w:ascii="Calibri" w:eastAsia="Times New Roman" w:hAnsi="Calibri" w:cs="B Lotus" w:hint="cs"/>
          <w:sz w:val="23"/>
          <w:szCs w:val="26"/>
          <w:rtl/>
          <w:lang w:bidi="fa-IR"/>
        </w:rPr>
        <w:t>سازی و گفتگو با نوجوان درباره مواد</w:t>
      </w:r>
    </w:p>
    <w:p w:rsidR="007932ED" w:rsidRPr="007932ED" w:rsidRDefault="007932ED" w:rsidP="007932ED">
      <w:pPr>
        <w:keepNext/>
        <w:keepLines/>
        <w:bidi/>
        <w:spacing w:before="240" w:after="120" w:line="240" w:lineRule="auto"/>
        <w:ind w:left="576" w:hanging="576"/>
        <w:jc w:val="lowKashida"/>
        <w:outlineLvl w:val="1"/>
        <w:rPr>
          <w:rFonts w:ascii="Times New Roman" w:eastAsia="Batang" w:hAnsi="Times New Roman" w:cs="B Zar"/>
          <w:b/>
          <w:bCs/>
          <w:sz w:val="24"/>
          <w:szCs w:val="26"/>
          <w:lang w:bidi="fa-IR"/>
        </w:rPr>
      </w:pPr>
      <w:bookmarkStart w:id="15" w:name="_Toc116720440"/>
      <w:r w:rsidRPr="007932ED">
        <w:rPr>
          <w:rFonts w:ascii="Times New Roman" w:eastAsia="Batang" w:hAnsi="Times New Roman" w:cs="B Zar" w:hint="cs"/>
          <w:b/>
          <w:bCs/>
          <w:sz w:val="24"/>
          <w:szCs w:val="26"/>
          <w:rtl/>
          <w:lang w:bidi="fa-IR"/>
        </w:rPr>
        <w:t>مراکز کاهش آسیب گذری</w:t>
      </w:r>
      <w:r w:rsidRPr="007932ED">
        <w:rPr>
          <w:rFonts w:ascii="Times New Roman" w:eastAsia="Batang" w:hAnsi="Times New Roman" w:cs="B Zar"/>
          <w:b/>
          <w:bCs/>
          <w:sz w:val="24"/>
          <w:szCs w:val="26"/>
          <w:lang w:bidi="fa-IR"/>
        </w:rPr>
        <w:t>DIC</w:t>
      </w:r>
      <w:bookmarkEnd w:id="15"/>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منظور ازمراکز گذری کاهش آسیب یک محیطی ایمن و دوستانه است که در ان خدمات مرتبط با تزریق ایمن تر مواد و همچنین خدمات مرتبط با اصلاح دیگر رفتارهای پر خطر برای گروههای هدف (مصرف کنندگان تزریقی مواد) ارائه می شود.برنامه ها و مداخلاتی  که هدف آن کاهش آسیب‌های سلامتی یا اجتماعی ناشی از مصرف مواد بوده، بدون آن که لزوماً بر قطع مصرف مواد متمرکز باشد.</w:t>
      </w:r>
    </w:p>
    <w:p w:rsidR="007932ED" w:rsidRPr="007932ED" w:rsidRDefault="007932ED" w:rsidP="007932ED">
      <w:p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هدف از ایجاد این مراکز:</w:t>
      </w:r>
    </w:p>
    <w:p w:rsidR="007932ED" w:rsidRPr="007932ED" w:rsidRDefault="007932ED" w:rsidP="007932ED">
      <w:pPr>
        <w:numPr>
          <w:ilvl w:val="0"/>
          <w:numId w:val="12"/>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برنامه سرنگ و سوزن (</w:t>
      </w:r>
      <w:r w:rsidRPr="007932ED">
        <w:rPr>
          <w:rFonts w:ascii="Calibri" w:eastAsia="Times New Roman" w:hAnsi="Calibri" w:cs="B Lotus"/>
          <w:sz w:val="23"/>
          <w:szCs w:val="26"/>
          <w:lang w:bidi="fa-IR"/>
        </w:rPr>
        <w:t>NSP</w:t>
      </w:r>
      <w:r w:rsidRPr="007932ED">
        <w:rPr>
          <w:rFonts w:ascii="Calibri" w:eastAsia="Times New Roman" w:hAnsi="Calibri" w:cs="B Lotus" w:hint="cs"/>
          <w:sz w:val="23"/>
          <w:szCs w:val="26"/>
          <w:rtl/>
          <w:lang w:bidi="fa-IR"/>
        </w:rPr>
        <w:t>) : دسترسی راحت و اسان به سرنگ و سرسوزن، پد الکلی ودیگر وسایل مورد نیاز برای تزریق مواد ومحفظه امن</w:t>
      </w:r>
    </w:p>
    <w:p w:rsidR="007932ED" w:rsidRPr="007932ED" w:rsidRDefault="007932ED" w:rsidP="007932ED">
      <w:pPr>
        <w:numPr>
          <w:ilvl w:val="0"/>
          <w:numId w:val="12"/>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تسهیل جمع اوری و معدوم سازی سرنگ ها و سرسوزن های استفاده شده</w:t>
      </w:r>
    </w:p>
    <w:p w:rsidR="007932ED" w:rsidRPr="007932ED" w:rsidRDefault="007932ED" w:rsidP="007932ED">
      <w:pPr>
        <w:numPr>
          <w:ilvl w:val="0"/>
          <w:numId w:val="12"/>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دسترسی راحت و اسان به کاندوم و دیگر وسایل مورد نیاز برای امیزش جنسی ایمن تر</w:t>
      </w:r>
    </w:p>
    <w:p w:rsidR="007932ED" w:rsidRPr="007932ED" w:rsidRDefault="007932ED" w:rsidP="007932ED">
      <w:pPr>
        <w:numPr>
          <w:ilvl w:val="0"/>
          <w:numId w:val="12"/>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درمان نگهدارنده با متادون (</w:t>
      </w:r>
      <w:r w:rsidRPr="007932ED">
        <w:rPr>
          <w:rFonts w:ascii="Calibri" w:eastAsia="Times New Roman" w:hAnsi="Calibri" w:cs="B Lotus"/>
          <w:sz w:val="23"/>
          <w:szCs w:val="26"/>
          <w:lang w:bidi="fa-IR"/>
        </w:rPr>
        <w:t>MMT</w:t>
      </w:r>
      <w:r w:rsidRPr="007932ED">
        <w:rPr>
          <w:rFonts w:ascii="Calibri" w:eastAsia="Times New Roman" w:hAnsi="Calibri" w:cs="B Lotus" w:hint="cs"/>
          <w:sz w:val="23"/>
          <w:szCs w:val="26"/>
          <w:rtl/>
          <w:lang w:bidi="fa-IR"/>
        </w:rPr>
        <w:t xml:space="preserve">) </w:t>
      </w:r>
    </w:p>
    <w:p w:rsidR="007932ED" w:rsidRPr="007932ED" w:rsidRDefault="007932ED" w:rsidP="007932ED">
      <w:pPr>
        <w:numPr>
          <w:ilvl w:val="0"/>
          <w:numId w:val="12"/>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 xml:space="preserve">پیشگیری و درمان عفونت های منتقله از راه جنسی: ارائه اطلاعات و آموزشهای لازم در زمینه روشها و خطرهای انتقال اچ آی وی ودیگر ویروسهای منتقله ازراه خون هپاتیت های </w:t>
      </w:r>
      <w:r w:rsidRPr="007932ED">
        <w:rPr>
          <w:rFonts w:ascii="Calibri" w:eastAsia="Times New Roman" w:hAnsi="Calibri" w:cs="B Lotus"/>
          <w:sz w:val="23"/>
          <w:szCs w:val="26"/>
          <w:lang w:bidi="fa-IR"/>
        </w:rPr>
        <w:t>B,C</w:t>
      </w:r>
      <w:r w:rsidRPr="007932ED">
        <w:rPr>
          <w:rFonts w:ascii="Calibri" w:eastAsia="Times New Roman" w:hAnsi="Calibri" w:cs="B Lotus" w:hint="cs"/>
          <w:sz w:val="23"/>
          <w:szCs w:val="26"/>
          <w:rtl/>
          <w:lang w:bidi="fa-IR"/>
        </w:rPr>
        <w:t xml:space="preserve"> بیماریهای امیزشی وسل برای گروههای کلیدی در معرض بیشترین خطر</w:t>
      </w:r>
    </w:p>
    <w:p w:rsidR="007932ED" w:rsidRPr="007932ED" w:rsidRDefault="007932ED" w:rsidP="007932ED">
      <w:pPr>
        <w:numPr>
          <w:ilvl w:val="0"/>
          <w:numId w:val="12"/>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اطلاع رسانی، آموزش و ارتباطات (</w:t>
      </w:r>
      <w:r w:rsidRPr="007932ED">
        <w:rPr>
          <w:rFonts w:ascii="Calibri" w:eastAsia="Times New Roman" w:hAnsi="Calibri" w:cs="B Lotus"/>
          <w:sz w:val="23"/>
          <w:szCs w:val="26"/>
          <w:lang w:bidi="fa-IR"/>
        </w:rPr>
        <w:t>IEC</w:t>
      </w:r>
      <w:r w:rsidRPr="007932ED">
        <w:rPr>
          <w:rFonts w:ascii="Calibri" w:eastAsia="Times New Roman" w:hAnsi="Calibri" w:cs="B Lotus" w:hint="cs"/>
          <w:sz w:val="23"/>
          <w:szCs w:val="26"/>
          <w:rtl/>
          <w:lang w:bidi="fa-IR"/>
        </w:rPr>
        <w:t>) برای کسانی که مواد را تزریق می کنند و شرکای جنسی آنها</w:t>
      </w:r>
    </w:p>
    <w:p w:rsidR="007932ED" w:rsidRPr="007932ED" w:rsidRDefault="007932ED" w:rsidP="007932ED">
      <w:pPr>
        <w:numPr>
          <w:ilvl w:val="0"/>
          <w:numId w:val="12"/>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پیشگیری، واکسیناسیون، تشخیص و درمان هپاتیت های ویروسی</w:t>
      </w:r>
    </w:p>
    <w:p w:rsidR="007932ED" w:rsidRPr="007932ED" w:rsidRDefault="007932ED" w:rsidP="007932ED">
      <w:pPr>
        <w:numPr>
          <w:ilvl w:val="0"/>
          <w:numId w:val="12"/>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lastRenderedPageBreak/>
        <w:t>پیشگیری، تشخیص و درمان سل</w:t>
      </w:r>
    </w:p>
    <w:p w:rsidR="007932ED" w:rsidRPr="007932ED" w:rsidRDefault="007932ED" w:rsidP="007932ED">
      <w:pPr>
        <w:numPr>
          <w:ilvl w:val="0"/>
          <w:numId w:val="13"/>
        </w:numPr>
        <w:bidi/>
        <w:spacing w:after="0" w:line="240" w:lineRule="auto"/>
        <w:rPr>
          <w:rFonts w:ascii="Calibri" w:eastAsia="Times New Roman" w:hAnsi="Calibri" w:cs="B Lotus"/>
          <w:sz w:val="23"/>
          <w:szCs w:val="26"/>
          <w:lang w:bidi="fa-IR"/>
        </w:rPr>
      </w:pPr>
      <w:r w:rsidRPr="007932ED">
        <w:rPr>
          <w:rFonts w:ascii="Calibri" w:eastAsia="Times New Roman" w:hAnsi="Calibri" w:cs="B Lotus" w:hint="cs"/>
          <w:sz w:val="23"/>
          <w:szCs w:val="26"/>
          <w:rtl/>
          <w:lang w:bidi="fa-IR"/>
        </w:rPr>
        <w:t>پیشگیری و درمان بیش مصرفی (</w:t>
      </w:r>
      <w:r w:rsidRPr="007932ED">
        <w:rPr>
          <w:rFonts w:ascii="Calibri" w:eastAsia="Times New Roman" w:hAnsi="Calibri" w:cs="B Lotus"/>
          <w:sz w:val="23"/>
          <w:szCs w:val="26"/>
          <w:lang w:bidi="fa-IR"/>
        </w:rPr>
        <w:t>(Over Dose</w:t>
      </w:r>
    </w:p>
    <w:p w:rsidR="00F363C5" w:rsidRDefault="00F363C5">
      <w:bookmarkStart w:id="16" w:name="_GoBack"/>
      <w:bookmarkEnd w:id="16"/>
    </w:p>
    <w:sectPr w:rsidR="00F36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351BA"/>
    <w:multiLevelType w:val="hybridMultilevel"/>
    <w:tmpl w:val="86CA7930"/>
    <w:lvl w:ilvl="0" w:tplc="04090001">
      <w:start w:val="1"/>
      <w:numFmt w:val="bullet"/>
      <w:lvlText w:val=""/>
      <w:lvlJc w:val="left"/>
      <w:pPr>
        <w:tabs>
          <w:tab w:val="num" w:pos="720"/>
        </w:tabs>
        <w:ind w:left="720" w:hanging="360"/>
      </w:pPr>
      <w:rPr>
        <w:rFonts w:ascii="Symbol" w:hAnsi="Symbol" w:hint="default"/>
      </w:rPr>
    </w:lvl>
    <w:lvl w:ilvl="1" w:tplc="FA9E2CA2">
      <w:start w:val="1"/>
      <w:numFmt w:val="bullet"/>
      <w:lvlText w:val=""/>
      <w:lvlJc w:val="left"/>
      <w:pPr>
        <w:tabs>
          <w:tab w:val="num" w:pos="1440"/>
        </w:tabs>
        <w:ind w:left="1440" w:hanging="360"/>
      </w:pPr>
      <w:rPr>
        <w:rFonts w:ascii="Wingdings" w:hAnsi="Wingdings" w:hint="default"/>
      </w:rPr>
    </w:lvl>
    <w:lvl w:ilvl="2" w:tplc="CC300326">
      <w:start w:val="1"/>
      <w:numFmt w:val="bullet"/>
      <w:lvlText w:val=""/>
      <w:lvlJc w:val="left"/>
      <w:pPr>
        <w:tabs>
          <w:tab w:val="num" w:pos="2160"/>
        </w:tabs>
        <w:ind w:left="2160" w:hanging="360"/>
      </w:pPr>
      <w:rPr>
        <w:rFonts w:ascii="Wingdings" w:hAnsi="Wingdings" w:hint="default"/>
      </w:rPr>
    </w:lvl>
    <w:lvl w:ilvl="3" w:tplc="245AEC3A">
      <w:start w:val="1"/>
      <w:numFmt w:val="bullet"/>
      <w:lvlText w:val=""/>
      <w:lvlJc w:val="left"/>
      <w:pPr>
        <w:tabs>
          <w:tab w:val="num" w:pos="2880"/>
        </w:tabs>
        <w:ind w:left="2880" w:hanging="360"/>
      </w:pPr>
      <w:rPr>
        <w:rFonts w:ascii="Wingdings" w:hAnsi="Wingdings" w:hint="default"/>
      </w:rPr>
    </w:lvl>
    <w:lvl w:ilvl="4" w:tplc="08D67CBA">
      <w:start w:val="1"/>
      <w:numFmt w:val="bullet"/>
      <w:lvlText w:val=""/>
      <w:lvlJc w:val="left"/>
      <w:pPr>
        <w:tabs>
          <w:tab w:val="num" w:pos="3600"/>
        </w:tabs>
        <w:ind w:left="3600" w:hanging="360"/>
      </w:pPr>
      <w:rPr>
        <w:rFonts w:ascii="Wingdings" w:hAnsi="Wingdings" w:hint="default"/>
      </w:rPr>
    </w:lvl>
    <w:lvl w:ilvl="5" w:tplc="6084122A">
      <w:start w:val="1"/>
      <w:numFmt w:val="bullet"/>
      <w:lvlText w:val=""/>
      <w:lvlJc w:val="left"/>
      <w:pPr>
        <w:tabs>
          <w:tab w:val="num" w:pos="4320"/>
        </w:tabs>
        <w:ind w:left="4320" w:hanging="360"/>
      </w:pPr>
      <w:rPr>
        <w:rFonts w:ascii="Wingdings" w:hAnsi="Wingdings" w:hint="default"/>
      </w:rPr>
    </w:lvl>
    <w:lvl w:ilvl="6" w:tplc="1794F480">
      <w:start w:val="1"/>
      <w:numFmt w:val="bullet"/>
      <w:lvlText w:val=""/>
      <w:lvlJc w:val="left"/>
      <w:pPr>
        <w:tabs>
          <w:tab w:val="num" w:pos="5040"/>
        </w:tabs>
        <w:ind w:left="5040" w:hanging="360"/>
      </w:pPr>
      <w:rPr>
        <w:rFonts w:ascii="Wingdings" w:hAnsi="Wingdings" w:hint="default"/>
      </w:rPr>
    </w:lvl>
    <w:lvl w:ilvl="7" w:tplc="6E38D31C">
      <w:start w:val="1"/>
      <w:numFmt w:val="bullet"/>
      <w:lvlText w:val=""/>
      <w:lvlJc w:val="left"/>
      <w:pPr>
        <w:tabs>
          <w:tab w:val="num" w:pos="5760"/>
        </w:tabs>
        <w:ind w:left="5760" w:hanging="360"/>
      </w:pPr>
      <w:rPr>
        <w:rFonts w:ascii="Wingdings" w:hAnsi="Wingdings" w:hint="default"/>
      </w:rPr>
    </w:lvl>
    <w:lvl w:ilvl="8" w:tplc="6CB0FF8E">
      <w:start w:val="1"/>
      <w:numFmt w:val="bullet"/>
      <w:lvlText w:val=""/>
      <w:lvlJc w:val="left"/>
      <w:pPr>
        <w:tabs>
          <w:tab w:val="num" w:pos="6480"/>
        </w:tabs>
        <w:ind w:left="6480" w:hanging="360"/>
      </w:pPr>
      <w:rPr>
        <w:rFonts w:ascii="Wingdings" w:hAnsi="Wingdings" w:hint="default"/>
      </w:rPr>
    </w:lvl>
  </w:abstractNum>
  <w:abstractNum w:abstractNumId="1">
    <w:nsid w:val="20A8749D"/>
    <w:multiLevelType w:val="hybridMultilevel"/>
    <w:tmpl w:val="4594949A"/>
    <w:lvl w:ilvl="0" w:tplc="04090001">
      <w:start w:val="1"/>
      <w:numFmt w:val="bullet"/>
      <w:lvlText w:val=""/>
      <w:lvlJc w:val="left"/>
      <w:pPr>
        <w:tabs>
          <w:tab w:val="num" w:pos="720"/>
        </w:tabs>
        <w:ind w:left="720" w:hanging="360"/>
      </w:pPr>
      <w:rPr>
        <w:rFonts w:ascii="Symbol" w:hAnsi="Symbol" w:hint="default"/>
      </w:rPr>
    </w:lvl>
    <w:lvl w:ilvl="1" w:tplc="7458E4FA">
      <w:start w:val="1"/>
      <w:numFmt w:val="bullet"/>
      <w:lvlText w:val=""/>
      <w:lvlJc w:val="left"/>
      <w:pPr>
        <w:tabs>
          <w:tab w:val="num" w:pos="1440"/>
        </w:tabs>
        <w:ind w:left="1440" w:hanging="360"/>
      </w:pPr>
      <w:rPr>
        <w:rFonts w:ascii="Wingdings" w:hAnsi="Wingdings" w:hint="default"/>
      </w:rPr>
    </w:lvl>
    <w:lvl w:ilvl="2" w:tplc="FEB659DA">
      <w:start w:val="1"/>
      <w:numFmt w:val="bullet"/>
      <w:lvlText w:val=""/>
      <w:lvlJc w:val="left"/>
      <w:pPr>
        <w:tabs>
          <w:tab w:val="num" w:pos="2160"/>
        </w:tabs>
        <w:ind w:left="2160" w:hanging="360"/>
      </w:pPr>
      <w:rPr>
        <w:rFonts w:ascii="Wingdings" w:hAnsi="Wingdings" w:hint="default"/>
      </w:rPr>
    </w:lvl>
    <w:lvl w:ilvl="3" w:tplc="7F4AA028">
      <w:start w:val="1"/>
      <w:numFmt w:val="bullet"/>
      <w:lvlText w:val=""/>
      <w:lvlJc w:val="left"/>
      <w:pPr>
        <w:tabs>
          <w:tab w:val="num" w:pos="2880"/>
        </w:tabs>
        <w:ind w:left="2880" w:hanging="360"/>
      </w:pPr>
      <w:rPr>
        <w:rFonts w:ascii="Wingdings" w:hAnsi="Wingdings" w:hint="default"/>
      </w:rPr>
    </w:lvl>
    <w:lvl w:ilvl="4" w:tplc="CBEA57FE">
      <w:start w:val="1"/>
      <w:numFmt w:val="bullet"/>
      <w:lvlText w:val=""/>
      <w:lvlJc w:val="left"/>
      <w:pPr>
        <w:tabs>
          <w:tab w:val="num" w:pos="3600"/>
        </w:tabs>
        <w:ind w:left="3600" w:hanging="360"/>
      </w:pPr>
      <w:rPr>
        <w:rFonts w:ascii="Wingdings" w:hAnsi="Wingdings" w:hint="default"/>
      </w:rPr>
    </w:lvl>
    <w:lvl w:ilvl="5" w:tplc="2FF42B50">
      <w:start w:val="1"/>
      <w:numFmt w:val="bullet"/>
      <w:lvlText w:val=""/>
      <w:lvlJc w:val="left"/>
      <w:pPr>
        <w:tabs>
          <w:tab w:val="num" w:pos="4320"/>
        </w:tabs>
        <w:ind w:left="4320" w:hanging="360"/>
      </w:pPr>
      <w:rPr>
        <w:rFonts w:ascii="Wingdings" w:hAnsi="Wingdings" w:hint="default"/>
      </w:rPr>
    </w:lvl>
    <w:lvl w:ilvl="6" w:tplc="E2CE8E8C">
      <w:start w:val="1"/>
      <w:numFmt w:val="bullet"/>
      <w:lvlText w:val=""/>
      <w:lvlJc w:val="left"/>
      <w:pPr>
        <w:tabs>
          <w:tab w:val="num" w:pos="5040"/>
        </w:tabs>
        <w:ind w:left="5040" w:hanging="360"/>
      </w:pPr>
      <w:rPr>
        <w:rFonts w:ascii="Wingdings" w:hAnsi="Wingdings" w:hint="default"/>
      </w:rPr>
    </w:lvl>
    <w:lvl w:ilvl="7" w:tplc="2DEAC1F2">
      <w:start w:val="1"/>
      <w:numFmt w:val="bullet"/>
      <w:lvlText w:val=""/>
      <w:lvlJc w:val="left"/>
      <w:pPr>
        <w:tabs>
          <w:tab w:val="num" w:pos="5760"/>
        </w:tabs>
        <w:ind w:left="5760" w:hanging="360"/>
      </w:pPr>
      <w:rPr>
        <w:rFonts w:ascii="Wingdings" w:hAnsi="Wingdings" w:hint="default"/>
      </w:rPr>
    </w:lvl>
    <w:lvl w:ilvl="8" w:tplc="184EEE80">
      <w:start w:val="1"/>
      <w:numFmt w:val="bullet"/>
      <w:lvlText w:val=""/>
      <w:lvlJc w:val="left"/>
      <w:pPr>
        <w:tabs>
          <w:tab w:val="num" w:pos="6480"/>
        </w:tabs>
        <w:ind w:left="6480" w:hanging="360"/>
      </w:pPr>
      <w:rPr>
        <w:rFonts w:ascii="Wingdings" w:hAnsi="Wingdings" w:hint="default"/>
      </w:rPr>
    </w:lvl>
  </w:abstractNum>
  <w:abstractNum w:abstractNumId="2">
    <w:nsid w:val="35B22326"/>
    <w:multiLevelType w:val="hybridMultilevel"/>
    <w:tmpl w:val="A5ECD98A"/>
    <w:lvl w:ilvl="0" w:tplc="04090001">
      <w:start w:val="1"/>
      <w:numFmt w:val="bullet"/>
      <w:lvlText w:val=""/>
      <w:lvlJc w:val="left"/>
      <w:pPr>
        <w:tabs>
          <w:tab w:val="num" w:pos="720"/>
        </w:tabs>
        <w:ind w:left="720" w:hanging="360"/>
      </w:pPr>
      <w:rPr>
        <w:rFonts w:ascii="Symbol" w:hAnsi="Symbol" w:hint="default"/>
      </w:rPr>
    </w:lvl>
    <w:lvl w:ilvl="1" w:tplc="2CC627D8">
      <w:start w:val="1"/>
      <w:numFmt w:val="bullet"/>
      <w:lvlText w:val=""/>
      <w:lvlJc w:val="left"/>
      <w:pPr>
        <w:tabs>
          <w:tab w:val="num" w:pos="1440"/>
        </w:tabs>
        <w:ind w:left="1440" w:hanging="360"/>
      </w:pPr>
      <w:rPr>
        <w:rFonts w:ascii="Wingdings" w:hAnsi="Wingdings" w:hint="default"/>
      </w:rPr>
    </w:lvl>
    <w:lvl w:ilvl="2" w:tplc="E3EEC808">
      <w:start w:val="1"/>
      <w:numFmt w:val="bullet"/>
      <w:lvlText w:val=""/>
      <w:lvlJc w:val="left"/>
      <w:pPr>
        <w:tabs>
          <w:tab w:val="num" w:pos="2160"/>
        </w:tabs>
        <w:ind w:left="2160" w:hanging="360"/>
      </w:pPr>
      <w:rPr>
        <w:rFonts w:ascii="Wingdings" w:hAnsi="Wingdings" w:hint="default"/>
      </w:rPr>
    </w:lvl>
    <w:lvl w:ilvl="3" w:tplc="74C87E20">
      <w:start w:val="1"/>
      <w:numFmt w:val="bullet"/>
      <w:lvlText w:val=""/>
      <w:lvlJc w:val="left"/>
      <w:pPr>
        <w:tabs>
          <w:tab w:val="num" w:pos="2880"/>
        </w:tabs>
        <w:ind w:left="2880" w:hanging="360"/>
      </w:pPr>
      <w:rPr>
        <w:rFonts w:ascii="Wingdings" w:hAnsi="Wingdings" w:hint="default"/>
      </w:rPr>
    </w:lvl>
    <w:lvl w:ilvl="4" w:tplc="370C0F62">
      <w:start w:val="1"/>
      <w:numFmt w:val="bullet"/>
      <w:lvlText w:val=""/>
      <w:lvlJc w:val="left"/>
      <w:pPr>
        <w:tabs>
          <w:tab w:val="num" w:pos="3600"/>
        </w:tabs>
        <w:ind w:left="3600" w:hanging="360"/>
      </w:pPr>
      <w:rPr>
        <w:rFonts w:ascii="Wingdings" w:hAnsi="Wingdings" w:hint="default"/>
      </w:rPr>
    </w:lvl>
    <w:lvl w:ilvl="5" w:tplc="926CA956">
      <w:start w:val="1"/>
      <w:numFmt w:val="bullet"/>
      <w:lvlText w:val=""/>
      <w:lvlJc w:val="left"/>
      <w:pPr>
        <w:tabs>
          <w:tab w:val="num" w:pos="4320"/>
        </w:tabs>
        <w:ind w:left="4320" w:hanging="360"/>
      </w:pPr>
      <w:rPr>
        <w:rFonts w:ascii="Wingdings" w:hAnsi="Wingdings" w:hint="default"/>
      </w:rPr>
    </w:lvl>
    <w:lvl w:ilvl="6" w:tplc="FD4616C2">
      <w:start w:val="1"/>
      <w:numFmt w:val="bullet"/>
      <w:lvlText w:val=""/>
      <w:lvlJc w:val="left"/>
      <w:pPr>
        <w:tabs>
          <w:tab w:val="num" w:pos="5040"/>
        </w:tabs>
        <w:ind w:left="5040" w:hanging="360"/>
      </w:pPr>
      <w:rPr>
        <w:rFonts w:ascii="Wingdings" w:hAnsi="Wingdings" w:hint="default"/>
      </w:rPr>
    </w:lvl>
    <w:lvl w:ilvl="7" w:tplc="62C23B5A">
      <w:start w:val="1"/>
      <w:numFmt w:val="bullet"/>
      <w:lvlText w:val=""/>
      <w:lvlJc w:val="left"/>
      <w:pPr>
        <w:tabs>
          <w:tab w:val="num" w:pos="5760"/>
        </w:tabs>
        <w:ind w:left="5760" w:hanging="360"/>
      </w:pPr>
      <w:rPr>
        <w:rFonts w:ascii="Wingdings" w:hAnsi="Wingdings" w:hint="default"/>
      </w:rPr>
    </w:lvl>
    <w:lvl w:ilvl="8" w:tplc="4460716E">
      <w:start w:val="1"/>
      <w:numFmt w:val="bullet"/>
      <w:lvlText w:val=""/>
      <w:lvlJc w:val="left"/>
      <w:pPr>
        <w:tabs>
          <w:tab w:val="num" w:pos="6480"/>
        </w:tabs>
        <w:ind w:left="6480" w:hanging="360"/>
      </w:pPr>
      <w:rPr>
        <w:rFonts w:ascii="Wingdings" w:hAnsi="Wingdings" w:hint="default"/>
      </w:rPr>
    </w:lvl>
  </w:abstractNum>
  <w:abstractNum w:abstractNumId="3">
    <w:nsid w:val="47304662"/>
    <w:multiLevelType w:val="hybridMultilevel"/>
    <w:tmpl w:val="FBD0E0DC"/>
    <w:lvl w:ilvl="0" w:tplc="3F82ECA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00C0F8F"/>
    <w:multiLevelType w:val="hybridMultilevel"/>
    <w:tmpl w:val="381E3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372112A"/>
    <w:multiLevelType w:val="hybridMultilevel"/>
    <w:tmpl w:val="C5F871B6"/>
    <w:lvl w:ilvl="0" w:tplc="04090001">
      <w:start w:val="1"/>
      <w:numFmt w:val="bullet"/>
      <w:lvlText w:val=""/>
      <w:lvlJc w:val="left"/>
      <w:pPr>
        <w:tabs>
          <w:tab w:val="num" w:pos="630"/>
        </w:tabs>
        <w:ind w:left="630" w:hanging="360"/>
      </w:pPr>
      <w:rPr>
        <w:rFonts w:ascii="Symbol" w:hAnsi="Symbol" w:hint="default"/>
      </w:rPr>
    </w:lvl>
    <w:lvl w:ilvl="1" w:tplc="92B2198A">
      <w:start w:val="1"/>
      <w:numFmt w:val="bullet"/>
      <w:lvlText w:val=""/>
      <w:lvlJc w:val="left"/>
      <w:pPr>
        <w:tabs>
          <w:tab w:val="num" w:pos="1440"/>
        </w:tabs>
        <w:ind w:left="1440" w:hanging="360"/>
      </w:pPr>
      <w:rPr>
        <w:rFonts w:ascii="Wingdings" w:hAnsi="Wingdings" w:hint="default"/>
      </w:rPr>
    </w:lvl>
    <w:lvl w:ilvl="2" w:tplc="1256E600">
      <w:start w:val="1"/>
      <w:numFmt w:val="bullet"/>
      <w:lvlText w:val=""/>
      <w:lvlJc w:val="left"/>
      <w:pPr>
        <w:tabs>
          <w:tab w:val="num" w:pos="2160"/>
        </w:tabs>
        <w:ind w:left="2160" w:hanging="360"/>
      </w:pPr>
      <w:rPr>
        <w:rFonts w:ascii="Wingdings" w:hAnsi="Wingdings" w:hint="default"/>
      </w:rPr>
    </w:lvl>
    <w:lvl w:ilvl="3" w:tplc="4006A006">
      <w:start w:val="1"/>
      <w:numFmt w:val="bullet"/>
      <w:lvlText w:val=""/>
      <w:lvlJc w:val="left"/>
      <w:pPr>
        <w:tabs>
          <w:tab w:val="num" w:pos="2880"/>
        </w:tabs>
        <w:ind w:left="2880" w:hanging="360"/>
      </w:pPr>
      <w:rPr>
        <w:rFonts w:ascii="Wingdings" w:hAnsi="Wingdings" w:hint="default"/>
      </w:rPr>
    </w:lvl>
    <w:lvl w:ilvl="4" w:tplc="9A58C2D0">
      <w:start w:val="1"/>
      <w:numFmt w:val="bullet"/>
      <w:lvlText w:val=""/>
      <w:lvlJc w:val="left"/>
      <w:pPr>
        <w:tabs>
          <w:tab w:val="num" w:pos="3600"/>
        </w:tabs>
        <w:ind w:left="3600" w:hanging="360"/>
      </w:pPr>
      <w:rPr>
        <w:rFonts w:ascii="Wingdings" w:hAnsi="Wingdings" w:hint="default"/>
      </w:rPr>
    </w:lvl>
    <w:lvl w:ilvl="5" w:tplc="1D1AD3DC">
      <w:start w:val="1"/>
      <w:numFmt w:val="bullet"/>
      <w:lvlText w:val=""/>
      <w:lvlJc w:val="left"/>
      <w:pPr>
        <w:tabs>
          <w:tab w:val="num" w:pos="4320"/>
        </w:tabs>
        <w:ind w:left="4320" w:hanging="360"/>
      </w:pPr>
      <w:rPr>
        <w:rFonts w:ascii="Wingdings" w:hAnsi="Wingdings" w:hint="default"/>
      </w:rPr>
    </w:lvl>
    <w:lvl w:ilvl="6" w:tplc="20B8A4F6">
      <w:start w:val="1"/>
      <w:numFmt w:val="bullet"/>
      <w:lvlText w:val=""/>
      <w:lvlJc w:val="left"/>
      <w:pPr>
        <w:tabs>
          <w:tab w:val="num" w:pos="5040"/>
        </w:tabs>
        <w:ind w:left="5040" w:hanging="360"/>
      </w:pPr>
      <w:rPr>
        <w:rFonts w:ascii="Wingdings" w:hAnsi="Wingdings" w:hint="default"/>
      </w:rPr>
    </w:lvl>
    <w:lvl w:ilvl="7" w:tplc="04FEED3A">
      <w:start w:val="1"/>
      <w:numFmt w:val="bullet"/>
      <w:lvlText w:val=""/>
      <w:lvlJc w:val="left"/>
      <w:pPr>
        <w:tabs>
          <w:tab w:val="num" w:pos="5760"/>
        </w:tabs>
        <w:ind w:left="5760" w:hanging="360"/>
      </w:pPr>
      <w:rPr>
        <w:rFonts w:ascii="Wingdings" w:hAnsi="Wingdings" w:hint="default"/>
      </w:rPr>
    </w:lvl>
    <w:lvl w:ilvl="8" w:tplc="6FB6FD42">
      <w:start w:val="1"/>
      <w:numFmt w:val="bullet"/>
      <w:lvlText w:val=""/>
      <w:lvlJc w:val="left"/>
      <w:pPr>
        <w:tabs>
          <w:tab w:val="num" w:pos="6480"/>
        </w:tabs>
        <w:ind w:left="6480" w:hanging="360"/>
      </w:pPr>
      <w:rPr>
        <w:rFonts w:ascii="Wingdings" w:hAnsi="Wingdings" w:hint="default"/>
      </w:rPr>
    </w:lvl>
  </w:abstractNum>
  <w:abstractNum w:abstractNumId="6">
    <w:nsid w:val="58A162A2"/>
    <w:multiLevelType w:val="hybridMultilevel"/>
    <w:tmpl w:val="EB78E856"/>
    <w:lvl w:ilvl="0" w:tplc="979CAA6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4D474B2"/>
    <w:multiLevelType w:val="hybridMultilevel"/>
    <w:tmpl w:val="03787878"/>
    <w:lvl w:ilvl="0" w:tplc="04090001">
      <w:start w:val="1"/>
      <w:numFmt w:val="bullet"/>
      <w:lvlText w:val=""/>
      <w:lvlJc w:val="left"/>
      <w:pPr>
        <w:tabs>
          <w:tab w:val="num" w:pos="540"/>
        </w:tabs>
        <w:ind w:left="540" w:hanging="360"/>
      </w:pPr>
      <w:rPr>
        <w:rFonts w:ascii="Symbol" w:hAnsi="Symbol" w:hint="default"/>
      </w:rPr>
    </w:lvl>
    <w:lvl w:ilvl="1" w:tplc="C72C6410">
      <w:start w:val="1"/>
      <w:numFmt w:val="bullet"/>
      <w:lvlText w:val=""/>
      <w:lvlJc w:val="left"/>
      <w:pPr>
        <w:tabs>
          <w:tab w:val="num" w:pos="1440"/>
        </w:tabs>
        <w:ind w:left="1440" w:hanging="360"/>
      </w:pPr>
      <w:rPr>
        <w:rFonts w:ascii="Wingdings" w:hAnsi="Wingdings" w:hint="default"/>
      </w:rPr>
    </w:lvl>
    <w:lvl w:ilvl="2" w:tplc="1068D5C8">
      <w:start w:val="1"/>
      <w:numFmt w:val="bullet"/>
      <w:lvlText w:val=""/>
      <w:lvlJc w:val="left"/>
      <w:pPr>
        <w:tabs>
          <w:tab w:val="num" w:pos="2160"/>
        </w:tabs>
        <w:ind w:left="2160" w:hanging="360"/>
      </w:pPr>
      <w:rPr>
        <w:rFonts w:ascii="Wingdings" w:hAnsi="Wingdings" w:hint="default"/>
      </w:rPr>
    </w:lvl>
    <w:lvl w:ilvl="3" w:tplc="179C018A">
      <w:start w:val="1"/>
      <w:numFmt w:val="bullet"/>
      <w:lvlText w:val=""/>
      <w:lvlJc w:val="left"/>
      <w:pPr>
        <w:tabs>
          <w:tab w:val="num" w:pos="2880"/>
        </w:tabs>
        <w:ind w:left="2880" w:hanging="360"/>
      </w:pPr>
      <w:rPr>
        <w:rFonts w:ascii="Wingdings" w:hAnsi="Wingdings" w:hint="default"/>
      </w:rPr>
    </w:lvl>
    <w:lvl w:ilvl="4" w:tplc="6B8431AE">
      <w:start w:val="1"/>
      <w:numFmt w:val="bullet"/>
      <w:lvlText w:val=""/>
      <w:lvlJc w:val="left"/>
      <w:pPr>
        <w:tabs>
          <w:tab w:val="num" w:pos="3600"/>
        </w:tabs>
        <w:ind w:left="3600" w:hanging="360"/>
      </w:pPr>
      <w:rPr>
        <w:rFonts w:ascii="Wingdings" w:hAnsi="Wingdings" w:hint="default"/>
      </w:rPr>
    </w:lvl>
    <w:lvl w:ilvl="5" w:tplc="4FA846F4">
      <w:start w:val="1"/>
      <w:numFmt w:val="bullet"/>
      <w:lvlText w:val=""/>
      <w:lvlJc w:val="left"/>
      <w:pPr>
        <w:tabs>
          <w:tab w:val="num" w:pos="4320"/>
        </w:tabs>
        <w:ind w:left="4320" w:hanging="360"/>
      </w:pPr>
      <w:rPr>
        <w:rFonts w:ascii="Wingdings" w:hAnsi="Wingdings" w:hint="default"/>
      </w:rPr>
    </w:lvl>
    <w:lvl w:ilvl="6" w:tplc="57F48456">
      <w:start w:val="1"/>
      <w:numFmt w:val="bullet"/>
      <w:lvlText w:val=""/>
      <w:lvlJc w:val="left"/>
      <w:pPr>
        <w:tabs>
          <w:tab w:val="num" w:pos="5040"/>
        </w:tabs>
        <w:ind w:left="5040" w:hanging="360"/>
      </w:pPr>
      <w:rPr>
        <w:rFonts w:ascii="Wingdings" w:hAnsi="Wingdings" w:hint="default"/>
      </w:rPr>
    </w:lvl>
    <w:lvl w:ilvl="7" w:tplc="6F0EE20C">
      <w:start w:val="1"/>
      <w:numFmt w:val="bullet"/>
      <w:lvlText w:val=""/>
      <w:lvlJc w:val="left"/>
      <w:pPr>
        <w:tabs>
          <w:tab w:val="num" w:pos="5760"/>
        </w:tabs>
        <w:ind w:left="5760" w:hanging="360"/>
      </w:pPr>
      <w:rPr>
        <w:rFonts w:ascii="Wingdings" w:hAnsi="Wingdings" w:hint="default"/>
      </w:rPr>
    </w:lvl>
    <w:lvl w:ilvl="8" w:tplc="8814D94A">
      <w:start w:val="1"/>
      <w:numFmt w:val="bullet"/>
      <w:lvlText w:val=""/>
      <w:lvlJc w:val="left"/>
      <w:pPr>
        <w:tabs>
          <w:tab w:val="num" w:pos="6480"/>
        </w:tabs>
        <w:ind w:left="6480" w:hanging="360"/>
      </w:pPr>
      <w:rPr>
        <w:rFonts w:ascii="Wingdings" w:hAnsi="Wingdings" w:hint="default"/>
      </w:rPr>
    </w:lvl>
  </w:abstractNum>
  <w:abstractNum w:abstractNumId="8">
    <w:nsid w:val="67E75FF4"/>
    <w:multiLevelType w:val="hybridMultilevel"/>
    <w:tmpl w:val="5F7CAF6C"/>
    <w:lvl w:ilvl="0" w:tplc="3678204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83C1B43"/>
    <w:multiLevelType w:val="hybridMultilevel"/>
    <w:tmpl w:val="7624E732"/>
    <w:lvl w:ilvl="0" w:tplc="04090001">
      <w:start w:val="1"/>
      <w:numFmt w:val="bullet"/>
      <w:lvlText w:val=""/>
      <w:lvlJc w:val="left"/>
      <w:pPr>
        <w:tabs>
          <w:tab w:val="num" w:pos="720"/>
        </w:tabs>
        <w:ind w:left="720" w:hanging="360"/>
      </w:pPr>
      <w:rPr>
        <w:rFonts w:ascii="Symbol" w:hAnsi="Symbol" w:hint="default"/>
      </w:rPr>
    </w:lvl>
    <w:lvl w:ilvl="1" w:tplc="275426DA">
      <w:start w:val="1"/>
      <w:numFmt w:val="bullet"/>
      <w:lvlText w:val=""/>
      <w:lvlJc w:val="left"/>
      <w:pPr>
        <w:tabs>
          <w:tab w:val="num" w:pos="1440"/>
        </w:tabs>
        <w:ind w:left="1440" w:hanging="360"/>
      </w:pPr>
      <w:rPr>
        <w:rFonts w:ascii="Wingdings" w:hAnsi="Wingdings" w:hint="default"/>
      </w:rPr>
    </w:lvl>
    <w:lvl w:ilvl="2" w:tplc="BB86AA8E">
      <w:start w:val="1"/>
      <w:numFmt w:val="bullet"/>
      <w:lvlText w:val=""/>
      <w:lvlJc w:val="left"/>
      <w:pPr>
        <w:tabs>
          <w:tab w:val="num" w:pos="2160"/>
        </w:tabs>
        <w:ind w:left="2160" w:hanging="360"/>
      </w:pPr>
      <w:rPr>
        <w:rFonts w:ascii="Wingdings" w:hAnsi="Wingdings" w:hint="default"/>
      </w:rPr>
    </w:lvl>
    <w:lvl w:ilvl="3" w:tplc="8DCC69CC">
      <w:start w:val="1"/>
      <w:numFmt w:val="bullet"/>
      <w:lvlText w:val=""/>
      <w:lvlJc w:val="left"/>
      <w:pPr>
        <w:tabs>
          <w:tab w:val="num" w:pos="2880"/>
        </w:tabs>
        <w:ind w:left="2880" w:hanging="360"/>
      </w:pPr>
      <w:rPr>
        <w:rFonts w:ascii="Wingdings" w:hAnsi="Wingdings" w:hint="default"/>
      </w:rPr>
    </w:lvl>
    <w:lvl w:ilvl="4" w:tplc="1DD84D18">
      <w:start w:val="1"/>
      <w:numFmt w:val="bullet"/>
      <w:lvlText w:val=""/>
      <w:lvlJc w:val="left"/>
      <w:pPr>
        <w:tabs>
          <w:tab w:val="num" w:pos="3600"/>
        </w:tabs>
        <w:ind w:left="3600" w:hanging="360"/>
      </w:pPr>
      <w:rPr>
        <w:rFonts w:ascii="Wingdings" w:hAnsi="Wingdings" w:hint="default"/>
      </w:rPr>
    </w:lvl>
    <w:lvl w:ilvl="5" w:tplc="08DE9626">
      <w:start w:val="1"/>
      <w:numFmt w:val="bullet"/>
      <w:lvlText w:val=""/>
      <w:lvlJc w:val="left"/>
      <w:pPr>
        <w:tabs>
          <w:tab w:val="num" w:pos="4320"/>
        </w:tabs>
        <w:ind w:left="4320" w:hanging="360"/>
      </w:pPr>
      <w:rPr>
        <w:rFonts w:ascii="Wingdings" w:hAnsi="Wingdings" w:hint="default"/>
      </w:rPr>
    </w:lvl>
    <w:lvl w:ilvl="6" w:tplc="C18A85D2">
      <w:start w:val="1"/>
      <w:numFmt w:val="bullet"/>
      <w:lvlText w:val=""/>
      <w:lvlJc w:val="left"/>
      <w:pPr>
        <w:tabs>
          <w:tab w:val="num" w:pos="5040"/>
        </w:tabs>
        <w:ind w:left="5040" w:hanging="360"/>
      </w:pPr>
      <w:rPr>
        <w:rFonts w:ascii="Wingdings" w:hAnsi="Wingdings" w:hint="default"/>
      </w:rPr>
    </w:lvl>
    <w:lvl w:ilvl="7" w:tplc="2A0EE0B4">
      <w:start w:val="1"/>
      <w:numFmt w:val="bullet"/>
      <w:lvlText w:val=""/>
      <w:lvlJc w:val="left"/>
      <w:pPr>
        <w:tabs>
          <w:tab w:val="num" w:pos="5760"/>
        </w:tabs>
        <w:ind w:left="5760" w:hanging="360"/>
      </w:pPr>
      <w:rPr>
        <w:rFonts w:ascii="Wingdings" w:hAnsi="Wingdings" w:hint="default"/>
      </w:rPr>
    </w:lvl>
    <w:lvl w:ilvl="8" w:tplc="DF2A0230">
      <w:start w:val="1"/>
      <w:numFmt w:val="bullet"/>
      <w:lvlText w:val=""/>
      <w:lvlJc w:val="left"/>
      <w:pPr>
        <w:tabs>
          <w:tab w:val="num" w:pos="6480"/>
        </w:tabs>
        <w:ind w:left="6480" w:hanging="360"/>
      </w:pPr>
      <w:rPr>
        <w:rFonts w:ascii="Wingdings" w:hAnsi="Wingdings" w:hint="default"/>
      </w:rPr>
    </w:lvl>
  </w:abstractNum>
  <w:abstractNum w:abstractNumId="10">
    <w:nsid w:val="6AB4485C"/>
    <w:multiLevelType w:val="hybridMultilevel"/>
    <w:tmpl w:val="6002C442"/>
    <w:lvl w:ilvl="0" w:tplc="A5BCB38C">
      <w:start w:val="1"/>
      <w:numFmt w:val="bullet"/>
      <w:lvlText w:val=""/>
      <w:lvlJc w:val="left"/>
      <w:pPr>
        <w:tabs>
          <w:tab w:val="num" w:pos="720"/>
        </w:tabs>
        <w:ind w:left="720" w:hanging="360"/>
      </w:pPr>
      <w:rPr>
        <w:rFonts w:ascii="Wingdings 2" w:hAnsi="Wingdings 2" w:hint="default"/>
      </w:rPr>
    </w:lvl>
    <w:lvl w:ilvl="1" w:tplc="7D92F11A">
      <w:start w:val="1"/>
      <w:numFmt w:val="bullet"/>
      <w:lvlText w:val=""/>
      <w:lvlJc w:val="left"/>
      <w:pPr>
        <w:tabs>
          <w:tab w:val="num" w:pos="1440"/>
        </w:tabs>
        <w:ind w:left="1440" w:hanging="360"/>
      </w:pPr>
      <w:rPr>
        <w:rFonts w:ascii="Wingdings 2" w:hAnsi="Wingdings 2" w:hint="default"/>
      </w:rPr>
    </w:lvl>
    <w:lvl w:ilvl="2" w:tplc="0E7606C8">
      <w:start w:val="1"/>
      <w:numFmt w:val="bullet"/>
      <w:lvlText w:val=""/>
      <w:lvlJc w:val="left"/>
      <w:pPr>
        <w:tabs>
          <w:tab w:val="num" w:pos="2160"/>
        </w:tabs>
        <w:ind w:left="2160" w:hanging="360"/>
      </w:pPr>
      <w:rPr>
        <w:rFonts w:ascii="Wingdings 2" w:hAnsi="Wingdings 2" w:hint="default"/>
      </w:rPr>
    </w:lvl>
    <w:lvl w:ilvl="3" w:tplc="78AA83B4">
      <w:start w:val="1"/>
      <w:numFmt w:val="bullet"/>
      <w:lvlText w:val=""/>
      <w:lvlJc w:val="left"/>
      <w:pPr>
        <w:tabs>
          <w:tab w:val="num" w:pos="2880"/>
        </w:tabs>
        <w:ind w:left="2880" w:hanging="360"/>
      </w:pPr>
      <w:rPr>
        <w:rFonts w:ascii="Wingdings 2" w:hAnsi="Wingdings 2" w:hint="default"/>
      </w:rPr>
    </w:lvl>
    <w:lvl w:ilvl="4" w:tplc="1DAA7486">
      <w:start w:val="1"/>
      <w:numFmt w:val="bullet"/>
      <w:lvlText w:val=""/>
      <w:lvlJc w:val="left"/>
      <w:pPr>
        <w:tabs>
          <w:tab w:val="num" w:pos="3600"/>
        </w:tabs>
        <w:ind w:left="3600" w:hanging="360"/>
      </w:pPr>
      <w:rPr>
        <w:rFonts w:ascii="Wingdings 2" w:hAnsi="Wingdings 2" w:hint="default"/>
      </w:rPr>
    </w:lvl>
    <w:lvl w:ilvl="5" w:tplc="945C2A6A">
      <w:start w:val="1"/>
      <w:numFmt w:val="bullet"/>
      <w:lvlText w:val=""/>
      <w:lvlJc w:val="left"/>
      <w:pPr>
        <w:tabs>
          <w:tab w:val="num" w:pos="4320"/>
        </w:tabs>
        <w:ind w:left="4320" w:hanging="360"/>
      </w:pPr>
      <w:rPr>
        <w:rFonts w:ascii="Wingdings 2" w:hAnsi="Wingdings 2" w:hint="default"/>
      </w:rPr>
    </w:lvl>
    <w:lvl w:ilvl="6" w:tplc="9E8E54EC">
      <w:start w:val="1"/>
      <w:numFmt w:val="bullet"/>
      <w:lvlText w:val=""/>
      <w:lvlJc w:val="left"/>
      <w:pPr>
        <w:tabs>
          <w:tab w:val="num" w:pos="5040"/>
        </w:tabs>
        <w:ind w:left="5040" w:hanging="360"/>
      </w:pPr>
      <w:rPr>
        <w:rFonts w:ascii="Wingdings 2" w:hAnsi="Wingdings 2" w:hint="default"/>
      </w:rPr>
    </w:lvl>
    <w:lvl w:ilvl="7" w:tplc="3B1290B8">
      <w:start w:val="1"/>
      <w:numFmt w:val="bullet"/>
      <w:lvlText w:val=""/>
      <w:lvlJc w:val="left"/>
      <w:pPr>
        <w:tabs>
          <w:tab w:val="num" w:pos="5760"/>
        </w:tabs>
        <w:ind w:left="5760" w:hanging="360"/>
      </w:pPr>
      <w:rPr>
        <w:rFonts w:ascii="Wingdings 2" w:hAnsi="Wingdings 2" w:hint="default"/>
      </w:rPr>
    </w:lvl>
    <w:lvl w:ilvl="8" w:tplc="7626F756">
      <w:start w:val="1"/>
      <w:numFmt w:val="bullet"/>
      <w:lvlText w:val=""/>
      <w:lvlJc w:val="left"/>
      <w:pPr>
        <w:tabs>
          <w:tab w:val="num" w:pos="6480"/>
        </w:tabs>
        <w:ind w:left="6480" w:hanging="360"/>
      </w:pPr>
      <w:rPr>
        <w:rFonts w:ascii="Wingdings 2" w:hAnsi="Wingdings 2" w:hint="default"/>
      </w:rPr>
    </w:lvl>
  </w:abstractNum>
  <w:abstractNum w:abstractNumId="11">
    <w:nsid w:val="6D3F62EA"/>
    <w:multiLevelType w:val="hybridMultilevel"/>
    <w:tmpl w:val="08E48822"/>
    <w:lvl w:ilvl="0" w:tplc="4E8CAE4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B484099"/>
    <w:multiLevelType w:val="hybridMultilevel"/>
    <w:tmpl w:val="F3385098"/>
    <w:lvl w:ilvl="0" w:tplc="26E2162C">
      <w:start w:val="1"/>
      <w:numFmt w:val="bullet"/>
      <w:lvlText w:val=""/>
      <w:lvlJc w:val="left"/>
      <w:pPr>
        <w:tabs>
          <w:tab w:val="num" w:pos="720"/>
        </w:tabs>
        <w:ind w:left="720" w:hanging="360"/>
      </w:pPr>
      <w:rPr>
        <w:rFonts w:ascii="Symbol" w:hAnsi="Symbol" w:hint="default"/>
      </w:rPr>
    </w:lvl>
    <w:lvl w:ilvl="1" w:tplc="F1725176">
      <w:start w:val="24"/>
      <w:numFmt w:val="bullet"/>
      <w:lvlText w:val="o"/>
      <w:lvlJc w:val="left"/>
      <w:pPr>
        <w:tabs>
          <w:tab w:val="num" w:pos="1440"/>
        </w:tabs>
        <w:ind w:left="1440" w:hanging="360"/>
      </w:pPr>
      <w:rPr>
        <w:rFonts w:ascii="Courier New" w:hAnsi="Courier New" w:cs="Times New Roman" w:hint="default"/>
      </w:rPr>
    </w:lvl>
    <w:lvl w:ilvl="2" w:tplc="7326DD8A">
      <w:start w:val="1"/>
      <w:numFmt w:val="bullet"/>
      <w:lvlText w:val=""/>
      <w:lvlJc w:val="left"/>
      <w:pPr>
        <w:tabs>
          <w:tab w:val="num" w:pos="2160"/>
        </w:tabs>
        <w:ind w:left="2160" w:hanging="360"/>
      </w:pPr>
      <w:rPr>
        <w:rFonts w:ascii="Symbol" w:hAnsi="Symbol" w:hint="default"/>
      </w:rPr>
    </w:lvl>
    <w:lvl w:ilvl="3" w:tplc="8E06DFE2">
      <w:start w:val="1"/>
      <w:numFmt w:val="bullet"/>
      <w:lvlText w:val=""/>
      <w:lvlJc w:val="left"/>
      <w:pPr>
        <w:tabs>
          <w:tab w:val="num" w:pos="2880"/>
        </w:tabs>
        <w:ind w:left="2880" w:hanging="360"/>
      </w:pPr>
      <w:rPr>
        <w:rFonts w:ascii="Symbol" w:hAnsi="Symbol" w:hint="default"/>
      </w:rPr>
    </w:lvl>
    <w:lvl w:ilvl="4" w:tplc="627C8E2A">
      <w:start w:val="1"/>
      <w:numFmt w:val="bullet"/>
      <w:lvlText w:val=""/>
      <w:lvlJc w:val="left"/>
      <w:pPr>
        <w:tabs>
          <w:tab w:val="num" w:pos="3600"/>
        </w:tabs>
        <w:ind w:left="3600" w:hanging="360"/>
      </w:pPr>
      <w:rPr>
        <w:rFonts w:ascii="Symbol" w:hAnsi="Symbol" w:hint="default"/>
      </w:rPr>
    </w:lvl>
    <w:lvl w:ilvl="5" w:tplc="5A6E9448">
      <w:start w:val="1"/>
      <w:numFmt w:val="bullet"/>
      <w:lvlText w:val=""/>
      <w:lvlJc w:val="left"/>
      <w:pPr>
        <w:tabs>
          <w:tab w:val="num" w:pos="4320"/>
        </w:tabs>
        <w:ind w:left="4320" w:hanging="360"/>
      </w:pPr>
      <w:rPr>
        <w:rFonts w:ascii="Symbol" w:hAnsi="Symbol" w:hint="default"/>
      </w:rPr>
    </w:lvl>
    <w:lvl w:ilvl="6" w:tplc="360CEA1A">
      <w:start w:val="1"/>
      <w:numFmt w:val="bullet"/>
      <w:lvlText w:val=""/>
      <w:lvlJc w:val="left"/>
      <w:pPr>
        <w:tabs>
          <w:tab w:val="num" w:pos="5040"/>
        </w:tabs>
        <w:ind w:left="5040" w:hanging="360"/>
      </w:pPr>
      <w:rPr>
        <w:rFonts w:ascii="Symbol" w:hAnsi="Symbol" w:hint="default"/>
      </w:rPr>
    </w:lvl>
    <w:lvl w:ilvl="7" w:tplc="7A545B84">
      <w:start w:val="1"/>
      <w:numFmt w:val="bullet"/>
      <w:lvlText w:val=""/>
      <w:lvlJc w:val="left"/>
      <w:pPr>
        <w:tabs>
          <w:tab w:val="num" w:pos="5760"/>
        </w:tabs>
        <w:ind w:left="5760" w:hanging="360"/>
      </w:pPr>
      <w:rPr>
        <w:rFonts w:ascii="Symbol" w:hAnsi="Symbol" w:hint="default"/>
      </w:rPr>
    </w:lvl>
    <w:lvl w:ilvl="8" w:tplc="2F6EFB38">
      <w:start w:val="1"/>
      <w:numFmt w:val="bullet"/>
      <w:lvlText w:val=""/>
      <w:lvlJc w:val="left"/>
      <w:pPr>
        <w:tabs>
          <w:tab w:val="num" w:pos="6480"/>
        </w:tabs>
        <w:ind w:left="6480" w:hanging="360"/>
      </w:pPr>
      <w:rPr>
        <w:rFonts w:ascii="Symbol" w:hAnsi="Symbol"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5"/>
  </w:num>
  <w:num w:numId="9">
    <w:abstractNumId w:val="7"/>
  </w:num>
  <w:num w:numId="10">
    <w:abstractNumId w:val="12"/>
  </w:num>
  <w:num w:numId="11">
    <w:abstractNumId w:val="1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2ED"/>
    <w:rsid w:val="007932ED"/>
    <w:rsid w:val="00F363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524A3-71C3-4D53-A6A9-2A03390F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1932</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شیری  زهره</dc:creator>
  <cp:keywords/>
  <dc:description/>
  <cp:lastModifiedBy>شیری  زهره</cp:lastModifiedBy>
  <cp:revision>1</cp:revision>
  <dcterms:created xsi:type="dcterms:W3CDTF">2022-10-22T04:45:00Z</dcterms:created>
  <dcterms:modified xsi:type="dcterms:W3CDTF">2022-10-22T04:46:00Z</dcterms:modified>
</cp:coreProperties>
</file>